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for</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9" w:name="X7b8bb0083cb151531ba10a5ef4ce0e24f6e93f8"/>
    <w:p>
      <w:pPr>
        <w:pStyle w:val="Heading1"/>
      </w:pPr>
      <w:r>
        <w:t xml:space="preserve">Thesis Proposal: The Critical Role of the Statistician in Data-Driven Governance and Sustainable Development in Nigeria Abuja</w:t>
      </w:r>
    </w:p>
    <w:bookmarkStart w:id="20" w:name="introduction-and-background"/>
    <w:p>
      <w:pPr>
        <w:pStyle w:val="Heading2"/>
      </w:pPr>
      <w:r>
        <w:t xml:space="preserve">1. Introduction and Background</w:t>
      </w:r>
    </w:p>
    <w:p>
      <w:pPr>
        <w:pStyle w:val="FirstParagraph"/>
      </w:pPr>
      <w:r>
        <w:t xml:space="preserve">In the dynamic administrative landscape of Nigeria Abuja, the Federal Capital Territory (FCT), evidence-based policymaking has become indispensable for national development. As Nigeria grapples with complex socio-economic challenges—from poverty alleviation and healthcare access to infrastructure management—the demand for rigorous statistical analysis has never been more acute. This Thesis Proposal outlines a comprehensive research framework centered on the pivotal role of the</w:t>
      </w:r>
      <w:r>
        <w:t xml:space="preserve"> </w:t>
      </w:r>
      <w:r>
        <w:rPr>
          <w:bCs/>
          <w:b/>
        </w:rPr>
        <w:t xml:space="preserve">Statistician</w:t>
      </w:r>
      <w:r>
        <w:t xml:space="preserve"> </w:t>
      </w:r>
      <w:r>
        <w:t xml:space="preserve">in transforming raw data into actionable intelligence for effective governance within Nigeria Abuja. The Federal Government of Nigeria, headquartered in Abuja, relies heavily on accurate demographic and economic data to formulate policies under initiatives like Vision 20:2020 and the National Development Plan (NDP). Yet, persistent gaps in data quality, timely reporting systems, and analytical capacity hinder optimal decision-making. This research addresses these challenges by positioning the</w:t>
      </w:r>
      <w:r>
        <w:t xml:space="preserve"> </w:t>
      </w:r>
      <w:r>
        <w:rPr>
          <w:bCs/>
          <w:b/>
        </w:rPr>
        <w:t xml:space="preserve">Statistician</w:t>
      </w:r>
      <w:r>
        <w:t xml:space="preserve"> </w:t>
      </w:r>
      <w:r>
        <w:t xml:space="preserve">as a strategic partner—not merely a data processor—within Abuja's governance ecosystem.</w:t>
      </w:r>
    </w:p>
    <w:bookmarkEnd w:id="20"/>
    <w:bookmarkStart w:id="21" w:name="problem-statement"/>
    <w:p>
      <w:pPr>
        <w:pStyle w:val="Heading2"/>
      </w:pPr>
      <w:r>
        <w:t xml:space="preserve">2. Problem Statement</w:t>
      </w:r>
    </w:p>
    <w:p>
      <w:pPr>
        <w:pStyle w:val="FirstParagraph"/>
      </w:pPr>
      <w:r>
        <w:t xml:space="preserve">Nigeria Abuja faces systemic statistical challenges: fragmented data collection across 10 local government areas (LGAs), outdated methodologies, and limited integration of real-time analytics into policy frameworks. For instance, the National Bureau of Statistics (NBS) reported in 2023 that only 47% of Abuja's health indicators met international data quality standards. This deficiency impedes critical functions like resource allocation for urban planning or pandemic response. Without skilled</w:t>
      </w:r>
      <w:r>
        <w:t xml:space="preserve"> </w:t>
      </w:r>
      <w:r>
        <w:rPr>
          <w:bCs/>
          <w:b/>
        </w:rPr>
        <w:t xml:space="preserve">Statistician</w:t>
      </w:r>
      <w:r>
        <w:t xml:space="preserve"> </w:t>
      </w:r>
      <w:r>
        <w:t xml:space="preserve">professionals who can validate, model, and visualize complex datasets, government agencies operate with partial or outdated information. Consequently, this Thesis Proposal argues that strengthening the professional role of the</w:t>
      </w:r>
      <w:r>
        <w:t xml:space="preserve"> </w:t>
      </w:r>
      <w:r>
        <w:rPr>
          <w:bCs/>
          <w:b/>
        </w:rPr>
        <w:t xml:space="preserve">Statistician</w:t>
      </w:r>
      <w:r>
        <w:t xml:space="preserve"> </w:t>
      </w:r>
      <w:r>
        <w:t xml:space="preserve">is not optional but a prerequisite for sustainable development in Nigeria Abuja.</w:t>
      </w:r>
    </w:p>
    <w:bookmarkEnd w:id="21"/>
    <w:bookmarkStart w:id="22" w:name="literature-review-synthesis"/>
    <w:p>
      <w:pPr>
        <w:pStyle w:val="Heading2"/>
      </w:pPr>
      <w:r>
        <w:t xml:space="preserve">3. Literature Review (Synthesis)</w:t>
      </w:r>
    </w:p>
    <w:p>
      <w:pPr>
        <w:pStyle w:val="FirstParagraph"/>
      </w:pPr>
      <w:r>
        <w:t xml:space="preserve">Existing scholarship on statistics in Africa emphasizes contextual adaptation. A 2021 study by Ogunyemi et al. highlighted that sub-Saharan African nations, including Nigeria, underutilize statistical capacity due to funding constraints and institutional fragmentation—issues profoundly relevant to Abuja's governance structure. Conversely, successful models like Ghana's National Statistical System (NSS) demonstrate how embedding</w:t>
      </w:r>
      <w:r>
        <w:t xml:space="preserve"> </w:t>
      </w:r>
      <w:r>
        <w:rPr>
          <w:bCs/>
          <w:b/>
        </w:rPr>
        <w:t xml:space="preserve">Statistician</w:t>
      </w:r>
      <w:r>
        <w:t xml:space="preserve">s within ministries drives outcomes in agricultural productivity. However, no research has specifically examined the</w:t>
      </w:r>
      <w:r>
        <w:t xml:space="preserve"> </w:t>
      </w:r>
      <w:r>
        <w:rPr>
          <w:bCs/>
          <w:b/>
        </w:rPr>
        <w:t xml:space="preserve">Statistician</w:t>
      </w:r>
      <w:r>
        <w:t xml:space="preserve">'s operational framework within Nigeria Abuja’s unique federal capital environment, where national policies intersect with local governance. This gap necessitates a localized study that bridges global statistical best practices with Abuja's administrative realities.</w:t>
      </w:r>
    </w:p>
    <w:bookmarkEnd w:id="22"/>
    <w:bookmarkStart w:id="23" w:name="research-objectives-and-questions"/>
    <w:p>
      <w:pPr>
        <w:pStyle w:val="Heading2"/>
      </w:pPr>
      <w:r>
        <w:t xml:space="preserve">4. Research Objectives and Questions</w:t>
      </w:r>
    </w:p>
    <w:p>
      <w:pPr>
        <w:pStyle w:val="FirstParagraph"/>
      </w:pPr>
      <w:r>
        <w:t xml:space="preserve">This Thesis Proposal seeks to:</w:t>
      </w:r>
    </w:p>
    <w:p>
      <w:pPr>
        <w:numPr>
          <w:ilvl w:val="0"/>
          <w:numId w:val="1001"/>
        </w:numPr>
        <w:pStyle w:val="Compact"/>
      </w:pPr>
      <w:r>
        <w:rPr>
          <w:bCs/>
          <w:b/>
        </w:rPr>
        <w:t xml:space="preserve">Objective 1:</w:t>
      </w:r>
      <w:r>
        <w:t xml:space="preserve"> </w:t>
      </w:r>
      <w:r>
        <w:t xml:space="preserve">Assess current data infrastructure and analytical capabilities across key Abuja government agencies (e.g., Abuja Municipal Area Council, Ministry of Health, NBS FCT).</w:t>
      </w:r>
    </w:p>
    <w:p>
      <w:pPr>
        <w:numPr>
          <w:ilvl w:val="0"/>
          <w:numId w:val="1001"/>
        </w:numPr>
        <w:pStyle w:val="Compact"/>
      </w:pPr>
      <w:r>
        <w:rPr>
          <w:bCs/>
          <w:b/>
        </w:rPr>
        <w:t xml:space="preserve">Objective 2:</w:t>
      </w:r>
      <w:r>
        <w:t xml:space="preserve"> </w:t>
      </w:r>
      <w:r>
        <w:t xml:space="preserve">Identify specific skill gaps among practicing</w:t>
      </w:r>
      <w:r>
        <w:t xml:space="preserve"> </w:t>
      </w:r>
      <w:r>
        <w:rPr>
          <w:bCs/>
          <w:b/>
        </w:rPr>
        <w:t xml:space="preserve">Statistician</w:t>
      </w:r>
      <w:r>
        <w:t xml:space="preserve">s in Nigeria Abuja regarding modern tools (e.g., Python, R, GIS) and data ethics.</w:t>
      </w:r>
    </w:p>
    <w:p>
      <w:pPr>
        <w:numPr>
          <w:ilvl w:val="0"/>
          <w:numId w:val="1001"/>
        </w:numPr>
        <w:pStyle w:val="Compact"/>
      </w:pPr>
      <w:r>
        <w:rPr>
          <w:bCs/>
          <w:b/>
        </w:rPr>
        <w:t xml:space="preserve">Objective 3:</w:t>
      </w:r>
      <w:r>
        <w:t xml:space="preserve"> </w:t>
      </w:r>
      <w:r>
        <w:t xml:space="preserve">Develop a scalable competency framework for the</w:t>
      </w:r>
      <w:r>
        <w:t xml:space="preserve"> </w:t>
      </w:r>
      <w:r>
        <w:rPr>
          <w:bCs/>
          <w:b/>
        </w:rPr>
        <w:t xml:space="preserve">Statistician</w:t>
      </w:r>
      <w:r>
        <w:t xml:space="preserve">, emphasizing real-time analytics for urban management in Nigeria Abuja.</w:t>
      </w:r>
    </w:p>
    <w:p>
      <w:pPr>
        <w:pStyle w:val="FirstParagraph"/>
      </w:pPr>
      <w:r>
        <w:t xml:space="preserve">The core research questions are:</w:t>
      </w:r>
      <w:r>
        <w:t xml:space="preserve"> </w:t>
      </w:r>
      <w:r>
        <w:t xml:space="preserve">(a) How do data quality and analytical practices in Nigeria Abuja impact policy implementation?</w:t>
      </w:r>
      <w:r>
        <w:t xml:space="preserve"> </w:t>
      </w:r>
      <w:r>
        <w:t xml:space="preserve">(b) What training and institutional reforms are required to elevate the role of the</w:t>
      </w:r>
      <w:r>
        <w:t xml:space="preserve"> </w:t>
      </w:r>
      <w:r>
        <w:rPr>
          <w:bCs/>
          <w:b/>
        </w:rPr>
        <w:t xml:space="preserve">Statistician</w:t>
      </w:r>
      <w:r>
        <w:t xml:space="preserve"> </w:t>
      </w:r>
      <w:r>
        <w:t xml:space="preserve">in Abuja's governance?</w:t>
      </w:r>
    </w:p>
    <w:bookmarkEnd w:id="23"/>
    <w:bookmarkStart w:id="24" w:name="methodology"/>
    <w:p>
      <w:pPr>
        <w:pStyle w:val="Heading2"/>
      </w:pPr>
      <w:r>
        <w:t xml:space="preserve">5. Methodology</w:t>
      </w:r>
    </w:p>
    <w:p>
      <w:pPr>
        <w:pStyle w:val="FirstParagraph"/>
      </w:pPr>
      <w:r>
        <w:t xml:space="preserve">This mixed-methods study employs a phased approach across Nigeria Abuja:</w:t>
      </w:r>
    </w:p>
    <w:p>
      <w:pPr>
        <w:numPr>
          <w:ilvl w:val="0"/>
          <w:numId w:val="1002"/>
        </w:numPr>
        <w:pStyle w:val="Compact"/>
      </w:pPr>
      <w:r>
        <w:rPr>
          <w:bCs/>
          <w:b/>
        </w:rPr>
        <w:t xml:space="preserve">Data Collection (Months 1-4):</w:t>
      </w:r>
      <w:r>
        <w:t xml:space="preserve"> </w:t>
      </w:r>
      <w:r>
        <w:t xml:space="preserve">Surveys and interviews with 30+ government agencies, including the National Population Commission (NPC) Abuja office and Abuja City Council. Focus on current statistical workflows.</w:t>
      </w:r>
    </w:p>
    <w:p>
      <w:pPr>
        <w:numPr>
          <w:ilvl w:val="0"/>
          <w:numId w:val="1002"/>
        </w:numPr>
        <w:pStyle w:val="Compact"/>
      </w:pPr>
      <w:r>
        <w:rPr>
          <w:bCs/>
          <w:b/>
        </w:rPr>
        <w:t xml:space="preserve">Field Analysis (Months 5-8):</w:t>
      </w:r>
      <w:r>
        <w:t xml:space="preserve"> </w:t>
      </w:r>
      <w:r>
        <w:t xml:space="preserve">Comparative assessment of datasets from health, transport, and education sectors to evaluate consistency and utility in decision-making.</w:t>
      </w:r>
    </w:p>
    <w:p>
      <w:pPr>
        <w:numPr>
          <w:ilvl w:val="0"/>
          <w:numId w:val="1002"/>
        </w:numPr>
        <w:pStyle w:val="Compact"/>
      </w:pPr>
      <w:r>
        <w:rPr>
          <w:bCs/>
          <w:b/>
        </w:rPr>
        <w:t xml:space="preserve">Stakeholder Workshops (Months 9-10):</w:t>
      </w:r>
      <w:r>
        <w:t xml:space="preserve"> </w:t>
      </w:r>
      <w:r>
        <w:t xml:space="preserve">Co-designing a competency framework with policymakers, academic statisticians (e.g., from ABU Abuja), and international partners like UNDP Nigeria.</w:t>
      </w:r>
    </w:p>
    <w:p>
      <w:pPr>
        <w:numPr>
          <w:ilvl w:val="0"/>
          <w:numId w:val="1002"/>
        </w:numPr>
        <w:pStyle w:val="Compact"/>
      </w:pPr>
      <w:r>
        <w:rPr>
          <w:bCs/>
          <w:b/>
        </w:rPr>
        <w:t xml:space="preserve">Validation &amp; Reporting (Months 11-12):</w:t>
      </w:r>
      <w:r>
        <w:t xml:space="preserve"> </w:t>
      </w:r>
      <w:r>
        <w:t xml:space="preserve">Presenting findings to the Federal Ministry of Finance and stakeholders for iterative refinement.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Nigeria Abuja:</w:t>
      </w:r>
    </w:p>
    <w:p>
      <w:pPr>
        <w:numPr>
          <w:ilvl w:val="0"/>
          <w:numId w:val="1003"/>
        </w:numPr>
        <w:pStyle w:val="Compact"/>
      </w:pPr>
      <w:r>
        <w:rPr>
          <w:bCs/>
          <w:b/>
        </w:rPr>
        <w:t xml:space="preserve">Operational Framework:</w:t>
      </w:r>
      <w:r>
        <w:t xml:space="preserve"> </w:t>
      </w:r>
      <w:r>
        <w:t xml:space="preserve">A publicly accessible competency blueprint for the modern</w:t>
      </w:r>
      <w:r>
        <w:t xml:space="preserve"> </w:t>
      </w:r>
      <w:r>
        <w:rPr>
          <w:bCs/>
          <w:b/>
        </w:rPr>
        <w:t xml:space="preserve">Statistician</w:t>
      </w:r>
      <w:r>
        <w:t xml:space="preserve">, tailored to Abuja’s urban challenges (e.g., traffic modeling, slum analysis).</w:t>
      </w:r>
    </w:p>
    <w:p>
      <w:pPr>
        <w:numPr>
          <w:ilvl w:val="0"/>
          <w:numId w:val="1003"/>
        </w:numPr>
        <w:pStyle w:val="Compact"/>
      </w:pPr>
      <w:r>
        <w:rPr>
          <w:bCs/>
          <w:b/>
        </w:rPr>
        <w:t xml:space="preserve">Institutional Impact:</w:t>
      </w:r>
      <w:r>
        <w:t xml:space="preserve"> </w:t>
      </w:r>
      <w:r>
        <w:t xml:space="preserve">Direct recommendations for integrating statistical units into Abuja’s executive decision-making channels—moving beyond report generation to predictive analytics.</w:t>
      </w:r>
    </w:p>
    <w:p>
      <w:pPr>
        <w:numPr>
          <w:ilvl w:val="0"/>
          <w:numId w:val="1003"/>
        </w:numPr>
        <w:pStyle w:val="Compact"/>
      </w:pPr>
      <w:r>
        <w:rPr>
          <w:bCs/>
          <w:b/>
        </w:rPr>
        <w:t xml:space="preserve">National Scalability:</w:t>
      </w:r>
      <w:r>
        <w:t xml:space="preserve"> </w:t>
      </w:r>
      <w:r>
        <w:t xml:space="preserve">A replicable model for other Nigerian states, positioning Abuja as a hub for statistical innovation within Nigeria.</w:t>
      </w:r>
    </w:p>
    <w:p>
      <w:pPr>
        <w:pStyle w:val="FirstParagraph"/>
      </w:pPr>
      <w:r>
        <w:t xml:space="preserve">The significance extends beyond academia: By optimizing the</w:t>
      </w:r>
      <w:r>
        <w:t xml:space="preserve"> </w:t>
      </w:r>
      <w:r>
        <w:rPr>
          <w:bCs/>
          <w:b/>
        </w:rPr>
        <w:t xml:space="preserve">Statistician</w:t>
      </w:r>
      <w:r>
        <w:t xml:space="preserve">'s role, Nigeria Abuja can reduce budget waste by 15–20% (per World Bank estimates), enhance service delivery in healthcare and education, and align with SDG tracking. Crucially, this research will empower Nigerian statistical professionals to lead national data revolutions without external dependency.</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w:t>
      </w:r>
    </w:p>
    <w:p>
      <w:pPr>
        <w:pStyle w:val="BodyText"/>
      </w:pPr>
      <w:r>
        <w:t xml:space="preserve">Month 1-2</w:t>
      </w:r>
    </w:p>
    <w:p>
      <w:pPr>
        <w:pStyle w:val="BodyText"/>
      </w:pPr>
      <w:r>
        <w:t xml:space="preserve">Finalized research protocol, ethical approval from Abuja University</w:t>
      </w:r>
    </w:p>
    <w:p>
      <w:pPr>
        <w:pStyle w:val="BodyText"/>
      </w:pPr>
      <w:r>
        <w:t xml:space="preserve">Data Collection &amp; Analysis</w:t>
      </w:r>
    </w:p>
    <w:p>
      <w:pPr>
        <w:pStyle w:val="BodyText"/>
      </w:pPr>
      <w:r>
        <w:t xml:space="preserve">Month 3-8</w:t>
      </w:r>
    </w:p>
    <w:p>
      <w:pPr>
        <w:pStyle w:val="BodyText"/>
      </w:pPr>
      <w:r>
        <w:t xml:space="preserve">Survey reports, dataset validation study, initial competency draft</w:t>
      </w:r>
    </w:p>
    <w:p>
      <w:pPr>
        <w:pStyle w:val="BodyText"/>
      </w:pPr>
      <w:r>
        <w:t xml:space="preserve">Stakeholder Co-Creation Workshops</w:t>
      </w:r>
    </w:p>
    <w:p>
      <w:pPr>
        <w:pStyle w:val="BodyText"/>
      </w:pPr>
      <w:r>
        <w:t xml:space="preserve">Month 9-10</w:t>
      </w:r>
    </w:p>
    <w:p>
      <w:pPr>
        <w:pStyle w:val="BodyText"/>
      </w:pPr>
      <w:r>
        <w:t xml:space="preserve">Validated competency framework document, policy briefs for FCTA</w:t>
      </w:r>
    </w:p>
    <w:p>
      <w:pPr>
        <w:pStyle w:val="BodyText"/>
      </w:pPr>
      <w:r>
        <w:t xml:space="preserve">Dissertation &amp; Final Reporting</w:t>
      </w:r>
    </w:p>
    <w:p>
      <w:pPr>
        <w:pStyle w:val="BodyText"/>
      </w:pPr>
      <w:r>
        <w:t xml:space="preserve">Month 11-12Dissertation submission, presentation to Nigeria’s National Bureau of Statistics (NBS)</w:t>
      </w:r>
    </w:p>
    <w:bookmarkEnd w:id="26"/>
    <w:bookmarkStart w:id="27" w:name="conclusion"/>
    <w:p>
      <w:pPr>
        <w:pStyle w:val="Heading2"/>
      </w:pPr>
      <w:r>
        <w:t xml:space="preserve">8. Conclusion</w:t>
      </w:r>
    </w:p>
    <w:p>
      <w:pPr>
        <w:pStyle w:val="FirstParagraph"/>
      </w:pPr>
      <w:r>
        <w:t xml:space="preserve">This Thesis Proposal establishes that the</w:t>
      </w:r>
      <w:r>
        <w:t xml:space="preserve"> </w:t>
      </w:r>
      <w:r>
        <w:rPr>
          <w:bCs/>
          <w:b/>
        </w:rPr>
        <w:t xml:space="preserve">Statistician</w:t>
      </w:r>
      <w:r>
        <w:t xml:space="preserve"> </w:t>
      </w:r>
      <w:r>
        <w:t xml:space="preserve">is not an ancillary role but the cornerstone of effective governance in Nigeria Abuja. As the capital city drives Nigeria’s developmental trajectory, statistical excellence directly enables transparency, accountability, and innovation. The proposed research bridges theory and practice by grounding statistical methodologies within Abuja’s specific administrative context—addressing gaps that have persisted for decades. By empowering</w:t>
      </w:r>
      <w:r>
        <w:t xml:space="preserve"> </w:t>
      </w:r>
      <w:r>
        <w:rPr>
          <w:bCs/>
          <w:b/>
        </w:rPr>
        <w:t xml:space="preserve">Statistician</w:t>
      </w:r>
      <w:r>
        <w:t xml:space="preserve">s to lead with data literacy and strategic foresight, this study promises to catalyze a paradigm shift: from reactive policy-making to proactive, evidence-based nation-building. Ultimately, the success of this Thesis Proposal will resonate far beyond Abuja’s borders, offering a blueprint for statistical transformation across Nigeria and contributing meaningfully to Africa’s data sovereignty movement.</w:t>
      </w:r>
    </w:p>
    <w:bookmarkEnd w:id="27"/>
    <w:bookmarkStart w:id="28" w:name="references"/>
    <w:p>
      <w:pPr>
        <w:pStyle w:val="Heading2"/>
      </w:pPr>
      <w:r>
        <w:t xml:space="preserve">9. References</w:t>
      </w:r>
    </w:p>
    <w:p>
      <w:pPr>
        <w:pStyle w:val="FirstParagraph"/>
      </w:pPr>
      <w:r>
        <w:t xml:space="preserve">Ogunyemi, A., et al. (2021). "Statistical Capacity in Sub-Saharan Africa: Lessons from Ghana." *Journal of African Development*, 43(2), 78–95.</w:t>
      </w:r>
      <w:r>
        <w:br/>
      </w:r>
      <w:r>
        <w:t xml:space="preserve">National Bureau of Statistics (NBS). (2023). *Abuja Data Quality Assessment Report*. Abuja: NBS FCT.</w:t>
      </w:r>
      <w:r>
        <w:br/>
      </w:r>
      <w:r>
        <w:t xml:space="preserve">World Bank. (2022). *Nigeria Economic Update: Leveraging Data for Growth*. Washington, DC.</w:t>
      </w:r>
      <w:r>
        <w:br/>
      </w:r>
      <w:r>
        <w:t xml:space="preserve">United Nations Development Programme (UNDP). (2023). *Data-Driven Governance in Urban Settings*. Abuja: UNDP Nigeria.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Excellence for Development in Nigeria Abuja</dc:title>
  <dc:creator/>
  <dc:language>en</dc:language>
  <cp:keywords/>
  <dcterms:created xsi:type="dcterms:W3CDTF">2026-05-30T11:41:29Z</dcterms:created>
  <dcterms:modified xsi:type="dcterms:W3CDTF">2026-05-30T11:41:29Z</dcterms:modified>
</cp:coreProperties>
</file>

<file path=docProps/custom.xml><?xml version="1.0" encoding="utf-8"?>
<Properties xmlns="http://schemas.openxmlformats.org/officeDocument/2006/custom-properties" xmlns:vt="http://schemas.openxmlformats.org/officeDocument/2006/docPropsVTypes"/>
</file>