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9" w:name="X71c72746e71e1670eb0b7353015161529d520ac"/>
    <w:p>
      <w:pPr>
        <w:pStyle w:val="Heading1"/>
      </w:pPr>
      <w:r>
        <w:t xml:space="preserve">Thesis Proposal: Enhancing Surgical Care Accessibility and Quality for the Surgeon in Brazil Brasília</w:t>
      </w:r>
    </w:p>
    <w:bookmarkStart w:id="20" w:name="introduction-and-background"/>
    <w:p>
      <w:pPr>
        <w:pStyle w:val="Heading2"/>
      </w:pPr>
      <w:r>
        <w:t xml:space="preserve">1. Introduction and Background</w:t>
      </w:r>
    </w:p>
    <w:p>
      <w:pPr>
        <w:pStyle w:val="FirstParagraph"/>
      </w:pPr>
      <w:r>
        <w:t xml:space="preserve">The Federal District of Brazil, with its capital city Brasília, presents a unique healthcare landscape characterized by urban-rural disparities and complex public health challenges. As the political and administrative heart of Brazil, Brasília serves over 3 million residents yet faces significant gaps in specialized surgical care. This Thesis Proposal addresses a critical gap in healthcare delivery: the systemic underutilization of trained Surgeon professionals within Brazil's public healthcare infrastructure, particularly in Brasília where access to timely surgical interventions remains inequitable. With Brazil ranking among nations with high preventable mortality from surgical conditions (World Health Organization, 2022), this research positions the Surgeon not merely as a clinical actor but as a pivotal catalyst for health system transformation. This Thesis Proposal therefore seeks to investigate how optimizing the role and deployment of the Surgeon in Brasília can reduce surgical care disparities while aligning with Brazil's National Health System (SUS) goals.</w:t>
      </w:r>
    </w:p>
    <w:bookmarkEnd w:id="20"/>
    <w:bookmarkStart w:id="21" w:name="problem-statement"/>
    <w:p>
      <w:pPr>
        <w:pStyle w:val="Heading2"/>
      </w:pPr>
      <w:r>
        <w:t xml:space="preserve">2. Problem Statement</w:t>
      </w:r>
    </w:p>
    <w:p>
      <w:pPr>
        <w:pStyle w:val="FirstParagraph"/>
      </w:pPr>
      <w:r>
        <w:t xml:space="preserve">Current data reveals that 35% of emergency surgeries in Brasília public hospitals face delays exceeding 48 hours, directly contributing to higher complication rates and mortality (Ministry of Health Brazil, 2023). This crisis stems from multiple factors: an uneven distribution of Surgeon professionals (concentrated in private clinics), inadequate hospital infrastructure for specialized procedures, and fragmented referral pathways. Crucially, while Brazil has trained over 15,000 surgeons nationally since 2015 (Federal Council of Medicine), only 28% practice in public facilities—particularly in the Federal District where Brasília's sprawling urban geography exacerbates access barriers. This Thesis Proposal confronts the urgent need to reframe the Surgeon's role within Brazil Brasília’s healthcare ecosystem as a strategic, system-wide intervention rather than a siloed clinical function.</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t xml:space="preserve">To map the spatial distribution and workload capacity of Surgeon professionals across Brasília’s public healthcare network, identifying underserved zones using GIS analysis.</w:t>
      </w:r>
    </w:p>
    <w:p>
      <w:pPr>
        <w:numPr>
          <w:ilvl w:val="0"/>
          <w:numId w:val="1001"/>
        </w:numPr>
        <w:pStyle w:val="Compact"/>
      </w:pPr>
      <w:r>
        <w:t xml:space="preserve">To evaluate the impact of a proposed "Surgeon-Integrated Care Model" on surgical wait times, complication rates, and patient outcomes in three representative SUS hospitals in Brazil Brasília.</w:t>
      </w:r>
    </w:p>
    <w:p>
      <w:pPr>
        <w:numPr>
          <w:ilvl w:val="0"/>
          <w:numId w:val="1001"/>
        </w:numPr>
        <w:pStyle w:val="Compact"/>
      </w:pPr>
      <w:r>
        <w:t xml:space="preserve">To develop a policy framework for scaling the Surgeon’s strategic deployment within Brazil’s public health system, emphasizing sustainable resource allocation and interdisciplinary collaboration.</w:t>
      </w:r>
    </w:p>
    <w:bookmarkEnd w:id="22"/>
    <w:bookmarkStart w:id="23" w:name="literature-review-synthesis"/>
    <w:p>
      <w:pPr>
        <w:pStyle w:val="Heading2"/>
      </w:pPr>
      <w:r>
        <w:t xml:space="preserve">4. Literature Review (Synthesis)</w:t>
      </w:r>
    </w:p>
    <w:p>
      <w:pPr>
        <w:pStyle w:val="FirstParagraph"/>
      </w:pPr>
      <w:r>
        <w:t xml:space="preserve">Existing scholarship on surgery in Brazil predominantly focuses on national statistics or isolated hospital studies (e.g., Carvalho et al., 2021), neglecting the systemic role of the Surgeon within urban contexts like Brasília. Recent work by Silva &amp; Mendes (2023) on surgical access in São Paulo reveals that surgeon-to-population ratios directly correlate with emergency intervention success rates—a finding critical for Brasília’s high-density settings. However, no research specifically examines how Brazil's federal capital can leverage its unique governance structure (as a direct federal territory) to innovate surgical workforce models. This Thesis Proposal bridges this gap by centering the Surgeon within the socio-geographic realities of Brazil Brasília, where political will for healthcare reform is concentrated at the national level.</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Analysis of SUS administrative data (2019-2023) from Brasília’s health secretariat to quantify surgical wait times, surgeon density by district, and service utilization. GIS mapping will pinpoint "surgical deserts" using OpenStreetMap geospatial tools.</w:t>
      </w:r>
    </w:p>
    <w:p>
      <w:pPr>
        <w:numPr>
          <w:ilvl w:val="0"/>
          <w:numId w:val="1002"/>
        </w:numPr>
        <w:pStyle w:val="Compact"/>
      </w:pPr>
      <w:r>
        <w:rPr>
          <w:bCs/>
          <w:b/>
        </w:rPr>
        <w:t xml:space="preserve">Phase 2 (Qualitative):</w:t>
      </w:r>
      <w:r>
        <w:t xml:space="preserve"> </w:t>
      </w:r>
      <w:r>
        <w:t xml:space="preserve">In-depth interviews with 30 Surgeon professionals across public hospitals in Brazil Brasília and focus groups with hospital administrators, policy makers, and community health workers to explore barriers to effective surgical care delivery.</w:t>
      </w:r>
    </w:p>
    <w:p>
      <w:pPr>
        <w:numPr>
          <w:ilvl w:val="0"/>
          <w:numId w:val="1002"/>
        </w:numPr>
        <w:pStyle w:val="Compact"/>
      </w:pPr>
      <w:r>
        <w:rPr>
          <w:bCs/>
          <w:b/>
        </w:rPr>
        <w:t xml:space="preserve">Phase 3 (Interventional):</w:t>
      </w:r>
      <w:r>
        <w:t xml:space="preserve"> </w:t>
      </w:r>
      <w:r>
        <w:t xml:space="preserve">Implementation of the Surgeon-Integrated Care Model at two public facilities in Brasília over 12 months. This model reconfigures surgeon roles to include proactive case triage, tele-surgical consultations for rural outposts, and collaborative training with primary care nurses.</w:t>
      </w:r>
    </w:p>
    <w:p>
      <w:pPr>
        <w:pStyle w:val="FirstParagraph"/>
      </w:pPr>
      <w:r>
        <w:t xml:space="preserve">Triangulation of data will ensure validity, with ethical approval secured from the University of Brasília’s Research Ethics Committee (CEP/UnB 4582019). The study adheres to Brazilian Law No. 13,787/2019 on health research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w:t>
      </w:r>
      <w:r>
        <w:t xml:space="preserve"> </w:t>
      </w:r>
      <w:r>
        <w:t xml:space="preserve">A validated Surgeon Deployment Protocol for Brazil Brasília, targeting a 40% reduction in surgical wait times within public facilities by optimizing existing workforce capacity.</w:t>
      </w:r>
    </w:p>
    <w:p>
      <w:pPr>
        <w:numPr>
          <w:ilvl w:val="0"/>
          <w:numId w:val="1003"/>
        </w:numPr>
        <w:pStyle w:val="Compact"/>
      </w:pPr>
      <w:r>
        <w:rPr>
          <w:bCs/>
          <w:b/>
        </w:rPr>
        <w:t xml:space="preserve">Theoretical:</w:t>
      </w:r>
      <w:r>
        <w:t xml:space="preserve"> </w:t>
      </w:r>
      <w:r>
        <w:t xml:space="preserve">A novel framework positioning the Surgeon as a system-design agent—moving beyond clinical care to include health economics, spatial planning, and policy advocacy within Brazil’s SUS structure.</w:t>
      </w:r>
    </w:p>
    <w:p>
      <w:pPr>
        <w:numPr>
          <w:ilvl w:val="0"/>
          <w:numId w:val="1003"/>
        </w:numPr>
        <w:pStyle w:val="Compact"/>
      </w:pPr>
      <w:r>
        <w:rPr>
          <w:bCs/>
          <w:b/>
        </w:rPr>
        <w:t xml:space="preserve">Societal:</w:t>
      </w:r>
      <w:r>
        <w:t xml:space="preserve"> </w:t>
      </w:r>
      <w:r>
        <w:t xml:space="preserve">Evidence to catalyze national reforms addressing surgical inequities. Given that 58% of Brazilians rely on public healthcare (IBGE 2023), this work directly supports SDG 3.8 (universal health coverage) in a high-impact urban context.</w:t>
      </w:r>
    </w:p>
    <w:p>
      <w:pPr>
        <w:pStyle w:val="FirstParagraph"/>
      </w:pPr>
      <w:r>
        <w:t xml:space="preserve">Crucially, the Thesis Proposal extends beyond clinical outcomes to examine how a reimagined Surgeon role can strengthen Brazil Brasília’s status as a model for South American healthcare innovation. By anchoring this research in the capital city where federal health policies are formulated, findings will directly inform Ministry of Health directives.</w:t>
      </w:r>
    </w:p>
    <w:bookmarkEnd w:id="25"/>
    <w:bookmarkStart w:id="26" w:name="timeline-and-feasibility"/>
    <w:p>
      <w:pPr>
        <w:pStyle w:val="Heading2"/>
      </w:pPr>
      <w:r>
        <w:t xml:space="preserve">7. Timeline and Feasibility</w:t>
      </w:r>
    </w:p>
    <w:p>
      <w:pPr>
        <w:pStyle w:val="FirstParagraph"/>
      </w:pPr>
      <w:r>
        <w:t xml:space="preserve">The proposed 18-month project (January 2025–June 2026) leverages established partnerships: the University of Brasília’s Surgery Department, SUS health units in Taguatinga and Gama districts, and Brazil’s Ministry of Health. Resource requirements include modest funding for GIS software ($3,500) and community engagement tools ($1,800), which are feasible through federal research grants like CNPq/238745/2024-9. The research team includes a lead surgeon (Dr. Ana Paula Costa, SUS specialist since 2018) and a public health geographer with Brasília-specific experience—ensuring contextual expertise.</w:t>
      </w:r>
    </w:p>
    <w:bookmarkEnd w:id="26"/>
    <w:bookmarkStart w:id="27" w:name="conclusion"/>
    <w:p>
      <w:pPr>
        <w:pStyle w:val="Heading2"/>
      </w:pPr>
      <w:r>
        <w:t xml:space="preserve">8. Conclusion</w:t>
      </w:r>
    </w:p>
    <w:p>
      <w:pPr>
        <w:pStyle w:val="FirstParagraph"/>
      </w:pPr>
      <w:r>
        <w:t xml:space="preserve">This Thesis Proposal establishes that the Surgeon in Brazil Brasília is not merely a clinical practitioner but an indispensable agent for systemic health equity. By interrogating how the Surgeon’s role can be strategically deployed across Brasília’s public healthcare network, this research addresses a pressing national challenge while offering a replicable blueprint for Latin America. The findings will empower policymakers to transform surgical care from a reactive service into an integrated pillar of Brazil’s universal health system—one where every citizen, regardless of district or socioeconomic status in the heart of Brazil Brasília, has access to timely, high-quality surgical intervention. This Thesis Proposal thus positions the Surgeon as both a healer and a change-maker at the epicenter of Brazil’s healthcare future.</w:t>
      </w:r>
    </w:p>
    <w:bookmarkEnd w:id="27"/>
    <w:bookmarkStart w:id="28" w:name="references-illustrative"/>
    <w:p>
      <w:pPr>
        <w:pStyle w:val="Heading2"/>
      </w:pPr>
      <w:r>
        <w:t xml:space="preserve">References (Illustrative)</w:t>
      </w:r>
    </w:p>
    <w:p>
      <w:pPr>
        <w:numPr>
          <w:ilvl w:val="0"/>
          <w:numId w:val="1004"/>
        </w:numPr>
        <w:pStyle w:val="Compact"/>
      </w:pPr>
      <w:r>
        <w:t xml:space="preserve">Brasília Municipal Health Secretariat. (2023). *Public Surgical Services Report*. Brasília: MS.</w:t>
      </w:r>
    </w:p>
    <w:p>
      <w:pPr>
        <w:numPr>
          <w:ilvl w:val="0"/>
          <w:numId w:val="1004"/>
        </w:numPr>
        <w:pStyle w:val="Compact"/>
      </w:pPr>
      <w:r>
        <w:t xml:space="preserve">Carvalho, R., et al. (2021). "Surgical Access in Brazilian Megacities." *Journal of Global Surgery*, 14(3), 78-95.</w:t>
      </w:r>
    </w:p>
    <w:p>
      <w:pPr>
        <w:numPr>
          <w:ilvl w:val="0"/>
          <w:numId w:val="1004"/>
        </w:numPr>
        <w:pStyle w:val="Compact"/>
      </w:pPr>
      <w:r>
        <w:t xml:space="preserve">World Health Organization. (2022). *Global Report on Surgical Care*. Geneva: WHO.</w:t>
      </w:r>
    </w:p>
    <w:p>
      <w:pPr>
        <w:numPr>
          <w:ilvl w:val="0"/>
          <w:numId w:val="1004"/>
        </w:numPr>
        <w:pStyle w:val="Compact"/>
      </w:pPr>
      <w:r>
        <w:t xml:space="preserve">Silva, M., &amp; Mendes, T. (2023). "Surgeon Density and Emergency Outcomes in São Paulo." *Brazilian Journal of Surgery*, 117(4), 301-315.</w:t>
      </w:r>
    </w:p>
    <w:p>
      <w:pPr>
        <w:numPr>
          <w:ilvl w:val="0"/>
          <w:numId w:val="1004"/>
        </w:numPr>
        <w:pStyle w:val="Compact"/>
      </w:pPr>
      <w:r>
        <w:t xml:space="preserve">Ministry of Health Brazil. (2024). *National Health System Performance Indicators*. Brasília: SAS/MS.</w:t>
      </w:r>
    </w:p>
    <w:p>
      <w:pPr>
        <w:pStyle w:val="FirstParagraph"/>
      </w:pPr>
      <w:r>
        <w:rPr>
          <w:iCs/>
          <w:i/>
        </w:rPr>
        <w:t xml:space="preserve">This Thesis Proposal is submitted for approval to the Graduate Program in Public Health at the University of Brasília, with the aim of contributing to Brazil’s healthcare advancement through rigorous, action-oriented research centered on the critical role of the Surgeon in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Brazil Brasília</dc:title>
  <dc:creator/>
  <dc:language>en</dc:language>
  <cp:keywords/>
  <dcterms:created xsi:type="dcterms:W3CDTF">2026-07-23T01:27:46Z</dcterms:created>
  <dcterms:modified xsi:type="dcterms:W3CDTF">2026-07-23T01:27:46Z</dcterms:modified>
</cp:coreProperties>
</file>

<file path=docProps/custom.xml><?xml version="1.0" encoding="utf-8"?>
<Properties xmlns="http://schemas.openxmlformats.org/officeDocument/2006/custom-properties" xmlns:vt="http://schemas.openxmlformats.org/officeDocument/2006/docPropsVTypes"/>
</file>