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Surgical</w:t>
      </w:r>
      <w:r>
        <w:t xml:space="preserve"> </w:t>
      </w:r>
      <w:r>
        <w:t xml:space="preserve">Workforce</w:t>
      </w:r>
      <w:r>
        <w:t xml:space="preserve"> </w:t>
      </w:r>
      <w:r>
        <w:t xml:space="preserve">Deficits</w:t>
      </w:r>
      <w:r>
        <w:t xml:space="preserve"> </w:t>
      </w:r>
      <w:r>
        <w:t xml:space="preserve">in</w:t>
      </w:r>
      <w:r>
        <w:t xml:space="preserve"> </w:t>
      </w:r>
      <w:r>
        <w:t xml:space="preserve">Abuja,</w:t>
      </w:r>
      <w:r>
        <w:t xml:space="preserve"> </w:t>
      </w:r>
      <w:r>
        <w:t xml:space="preserve">Nigeria</w:t>
      </w:r>
    </w:p>
    <w:bookmarkStart w:id="27" w:name="X4d7c87985e11ef1a9bae234b1e9e4898b3f66c8"/>
    <w:p>
      <w:pPr>
        <w:pStyle w:val="Heading1"/>
      </w:pPr>
      <w:r>
        <w:t xml:space="preserve">Thesis Proposal: Strategic Development of Surgeon Workforce Capacity in Abuja, Nigeria</w:t>
      </w:r>
    </w:p>
    <w:p>
      <w:pPr>
        <w:pStyle w:val="FirstParagraph"/>
      </w:pPr>
      <w:r>
        <w:t xml:space="preserve">This Thesis Proposal presents a comprehensive research framework addressing the critical shortage of qualified surgeons within the Federal Capital Territory (FCT) of Nigeria, with special focus on Abuja. As the political and administrative heart of Nigeria, Abuja serves as a healthcare hub for millions but faces severe surgical workforce constraints that compromise patient outcomes and align with Nigeria's national health challenges. This study directly targets the urgent need to strengthen surgical capacity in Abuja to support equitable healthcare access across Nigeria.</w:t>
      </w:r>
    </w:p>
    <w:bookmarkStart w:id="20" w:name="X2096bb0d94093cc2be846bef65bf0d62d5ac7e2"/>
    <w:p>
      <w:pPr>
        <w:pStyle w:val="Heading2"/>
      </w:pPr>
      <w:r>
        <w:t xml:space="preserve">Problem Statement: The Surgeon Shortage Crisis in Abuja</w:t>
      </w:r>
    </w:p>
    <w:p>
      <w:pPr>
        <w:pStyle w:val="FirstParagraph"/>
      </w:pPr>
      <w:r>
        <w:t xml:space="preserve">Nigeria, despite being Africa's most populous nation, grapples with a profound deficit in surgical specialists. Current data indicates a ratio of approximately 0.3 surgeons per 100,000 people—far below the World Health Organization's recommended minimum of 2.8 per 100,000. Abuja, as Nigeria's capital city and home to major federal hospitals like the Federal Medical Centre (FMC) Abuja and University of Abuja Teaching Hospital (UATH), bears disproportionate strain. Surgical waiting lists exceed six months for critical procedures, emergency trauma care is often delayed due to surgeon shortages, and rural-urban disparities in surgical access are stark. This crisis directly impacts Nigeria's progress toward Universal Health Coverage (UHC) targets outlined in the National Health Policy 2019. Without immediate intervention focused on Abuja's unique ecosystem, the nation’s healthcare system remains vulnerable.</w:t>
      </w:r>
    </w:p>
    <w:bookmarkEnd w:id="20"/>
    <w:bookmarkStart w:id="21" w:name="research-objectives"/>
    <w:p>
      <w:pPr>
        <w:pStyle w:val="Heading2"/>
      </w:pPr>
      <w:r>
        <w:t xml:space="preserve">Research Objectives</w:t>
      </w:r>
    </w:p>
    <w:p>
      <w:pPr>
        <w:pStyle w:val="FirstParagraph"/>
      </w:pPr>
      <w:r>
        <w:t xml:space="preserve">This Thesis Proposal outlines three core objectives to advance surgical workforce development specifically within Abuja:</w:t>
      </w:r>
    </w:p>
    <w:p>
      <w:pPr>
        <w:numPr>
          <w:ilvl w:val="0"/>
          <w:numId w:val="1001"/>
        </w:numPr>
        <w:pStyle w:val="Compact"/>
      </w:pPr>
      <w:r>
        <w:rPr>
          <w:bCs/>
          <w:b/>
        </w:rPr>
        <w:t xml:space="preserve">Evaluate Current Surgical Workforce Distribution:</w:t>
      </w:r>
      <w:r>
        <w:t xml:space="preserve"> </w:t>
      </w:r>
      <w:r>
        <w:t xml:space="preserve">Analyze the concentration of surgeons in Abuja's federal, state, and private facilities using data from the Nigerian Medical Council (NMC) and Ministry of Health records to identify critical gaps.</w:t>
      </w:r>
    </w:p>
    <w:p>
      <w:pPr>
        <w:numPr>
          <w:ilvl w:val="0"/>
          <w:numId w:val="1001"/>
        </w:numPr>
        <w:pStyle w:val="Compact"/>
      </w:pPr>
      <w:r>
        <w:rPr>
          <w:bCs/>
          <w:b/>
        </w:rPr>
        <w:t xml:space="preserve">Assess Barriers to Surgeon Retention:</w:t>
      </w:r>
      <w:r>
        <w:t xml:space="preserve"> </w:t>
      </w:r>
      <w:r>
        <w:t xml:space="preserve">Investigate systemic challenges (e.g., infrastructure limitations, professional development opportunities, remuneration packages) affecting surgeon retention in Abuja through structured interviews with 50+ practicing surgeons at FMC Abuja and UATH.</w:t>
      </w:r>
    </w:p>
    <w:p>
      <w:pPr>
        <w:numPr>
          <w:ilvl w:val="0"/>
          <w:numId w:val="1001"/>
        </w:numPr>
        <w:pStyle w:val="Compact"/>
      </w:pPr>
      <w:r>
        <w:rPr>
          <w:bCs/>
          <w:b/>
        </w:rPr>
        <w:t xml:space="preserve">Develop a Contextualized Surgeon Capacity Model:</w:t>
      </w:r>
      <w:r>
        <w:t xml:space="preserve"> </w:t>
      </w:r>
      <w:r>
        <w:t xml:space="preserve">Propose an evidence-based strategy for scaling surgical training pipelines and improving surgeon distribution within the Abuja ecosystem, directly aligned with Nigeria's Surgical Safety Checklist implementation goals.</w:t>
      </w:r>
    </w:p>
    <w:bookmarkEnd w:id="21"/>
    <w:bookmarkStart w:id="22" w:name="X00331301106173bfdef94053f50fee850094dec"/>
    <w:p>
      <w:pPr>
        <w:pStyle w:val="Heading2"/>
      </w:pPr>
      <w:r>
        <w:t xml:space="preserve">Literature Review: Gaps in Abuja-Specific Research</w:t>
      </w:r>
    </w:p>
    <w:p>
      <w:pPr>
        <w:pStyle w:val="FirstParagraph"/>
      </w:pPr>
      <w:r>
        <w:t xml:space="preserve">While national studies on surgical shortages exist (e.g., Oyeyemi et al., 2021; Adebayo &amp; Ojo, 2019), research specifically targeting Abuja’s surgical workforce dynamics is scarce. Existing literature focuses broadly on rural Nigeria or Lagos, neglecting the capital city's distinct challenges: its role as a magnet for medical professionals from across Nigeria, resulting in both oversupply in certain urban centers and critical understaffing at peripheral health facilities serving Abuja’s expanding suburbs. A 2023 NPHCDA report highlighted that 72% of surgical specialists are concentrated in Lagos and Abuja combined, yet Abuja's patient load—exceeding 4 million residents with significant influx from neighboring states—creates a disproportionate demand. This Thesis Proposal directly addresses the absence of localized data crucial for effective planning in Nigeria's administrative capital.</w:t>
      </w:r>
    </w:p>
    <w:bookmarkEnd w:id="22"/>
    <w:bookmarkStart w:id="23" w:name="Xfcccbd842c21b5a229c2d6a6290c792e7289c2e"/>
    <w:p>
      <w:pPr>
        <w:pStyle w:val="Heading2"/>
      </w:pPr>
      <w:r>
        <w:t xml:space="preserve">Methodology: A Mixed-Methods Approach for Abuja</w:t>
      </w:r>
    </w:p>
    <w:p>
      <w:pPr>
        <w:pStyle w:val="FirstParagraph"/>
      </w:pPr>
      <w:r>
        <w:t xml:space="preserve">This research employs a sequential mixed-methods design to generate actionable insights for Abuja:</w:t>
      </w:r>
    </w:p>
    <w:p>
      <w:pPr>
        <w:numPr>
          <w:ilvl w:val="0"/>
          <w:numId w:val="1002"/>
        </w:numPr>
        <w:pStyle w:val="Compact"/>
      </w:pPr>
      <w:r>
        <w:rPr>
          <w:bCs/>
          <w:b/>
        </w:rPr>
        <w:t xml:space="preserve">Quantitative Phase:</w:t>
      </w:r>
      <w:r>
        <w:t xml:space="preserve"> </w:t>
      </w:r>
      <w:r>
        <w:t xml:space="preserve">A cross-sectional analysis of NMC registration data (2018-2023) and Ministry of Health facility surveys across 15 Abuja health centers. This will quantify surgeon-to-population ratios, specialty distribution (e.g., orthopedic vs. general surgery), and service utilization rates.</w:t>
      </w:r>
    </w:p>
    <w:p>
      <w:pPr>
        <w:numPr>
          <w:ilvl w:val="0"/>
          <w:numId w:val="1002"/>
        </w:numPr>
        <w:pStyle w:val="Compact"/>
      </w:pPr>
      <w:r>
        <w:rPr>
          <w:bCs/>
          <w:b/>
        </w:rPr>
        <w:t xml:space="preserve">Qualitative Phase:</w:t>
      </w:r>
      <w:r>
        <w:t xml:space="preserve"> </w:t>
      </w:r>
      <w:r>
        <w:t xml:space="preserve">In-depth interviews with 20 surgeons working in Abuja-based facilities, alongside focus group discussions with nursing staff and health administrators to uncover systemic barriers to surgical care delivery.</w:t>
      </w:r>
    </w:p>
    <w:p>
      <w:pPr>
        <w:numPr>
          <w:ilvl w:val="0"/>
          <w:numId w:val="1002"/>
        </w:numPr>
        <w:pStyle w:val="Compact"/>
      </w:pPr>
      <w:r>
        <w:rPr>
          <w:bCs/>
          <w:b/>
        </w:rPr>
        <w:t xml:space="preserve">Actionable Framework Development:</w:t>
      </w:r>
      <w:r>
        <w:t xml:space="preserve"> </w:t>
      </w:r>
      <w:r>
        <w:t xml:space="preserve">Utilizing findings, co-create a Surgeon Workforce Expansion Toolkit for Abuja stakeholders (e.g., FCT Ministry of Health, NMC Abuja Chapter), featuring mentorship models and infrastructure investment prioritization.</w:t>
      </w:r>
    </w:p>
    <w:bookmarkEnd w:id="23"/>
    <w:bookmarkStart w:id="24" w:name="X0246e6a1a78c7315f0b61299b0bb2619ac6c0ae"/>
    <w:p>
      <w:pPr>
        <w:pStyle w:val="Heading2"/>
      </w:pPr>
      <w:r>
        <w:t xml:space="preserve">Expected Contributions to Nigeria’s Healthcare System</w:t>
      </w:r>
    </w:p>
    <w:p>
      <w:pPr>
        <w:pStyle w:val="FirstParagraph"/>
      </w:pPr>
      <w:r>
        <w:t xml:space="preserve">This Thesis Proposal promises significant contributions directly benefiting Nigeria. Firstly, it will produce the first granular analysis of surgical workforce dynamics within Abuja, enabling data-driven resource allocation by Nigerian health policymakers. Secondly, the proposed capacity-building model aims to reduce surgical waiting times in Abuja by 30% within three years—demonstrating a scalable approach for Nigeria's other megacities. Thirdly, it aligns with Nigeria's National Surgical Obstetric and Anaesthesia Plan (NSOAP) 2023-2028, providing Abuja as a benchmark for implementing NSOAP goals at the sub-national level. Crucially, by focusing on retention within the Abuja ecosystem rather than just recruitment, this research addresses a root cause of Nigeria’s surgeon deficit that national strategies often overlook.</w:t>
      </w:r>
    </w:p>
    <w:bookmarkEnd w:id="24"/>
    <w:bookmarkStart w:id="25" w:name="X7c7a0ce139ea003bf7977e9dffb4fafe8bd9b90"/>
    <w:p>
      <w:pPr>
        <w:pStyle w:val="Heading2"/>
      </w:pPr>
      <w:r>
        <w:t xml:space="preserve">Significance: Why Abuja Matters for Nigeria</w:t>
      </w:r>
    </w:p>
    <w:p>
      <w:pPr>
        <w:pStyle w:val="FirstParagraph"/>
      </w:pPr>
      <w:r>
        <w:t xml:space="preserve">The choice of Abuja as the study focus is not arbitrary. As Nigeria's federal capital, its healthcare infrastructure serves as a blueprint for the nation. Surgeon shortages in Abuja directly impact: (1) Federal workers and their dependents; (2) Patients from all 36 states seeking specialized care; (3) Training of future Nigerian surgeons through teaching hospitals like UATH. Addressing this deficit in Nigeria's most influential city will catalyze national policy reform. This Thesis Proposal positions Abuja not as a case study, but as the strategic vantage point from which surgical capacity can be transformed across Nigeria.</w:t>
      </w:r>
    </w:p>
    <w:bookmarkEnd w:id="25"/>
    <w:bookmarkStart w:id="26" w:name="Xfcf04397ba59a898b1b9b89e7de76a220bb7e87"/>
    <w:p>
      <w:pPr>
        <w:pStyle w:val="Heading2"/>
      </w:pPr>
      <w:r>
        <w:t xml:space="preserve">Conclusion: A Pathway for Surgical Transformation</w:t>
      </w:r>
    </w:p>
    <w:p>
      <w:pPr>
        <w:pStyle w:val="FirstParagraph"/>
      </w:pPr>
      <w:r>
        <w:t xml:space="preserve">This Thesis Proposal underscores that resolving Nigeria's surgeon shortage demands hyper-localized solutions anchored in cities like Abuja. By rigorously analyzing the specific barriers, opportunities, and workforce dynamics within Abuja, this research will generate a replicable framework to strengthen surgical services in the capital—and by extension, Nigeria as a whole. The findings will be instrumental for Nigerian health authorities seeking sustainable pathways to achieve UHC goals. This study is not merely an academic exercise; it is a necessary step toward ensuring that every patient in Nigeria, especially those seeking care in Abuja—the nation's symbolic and operational center—receives timely surgical intervention without delay. The successful implementation of this proposed research will directly advance the vision of a robust, equitable surgical system for Nigeria through its capital city.</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Surgical Workforce Deficits in Abuja, Nigeria</dc:title>
  <dc:creator/>
  <dc:language>en</dc:language>
  <cp:keywords/>
  <dcterms:created xsi:type="dcterms:W3CDTF">2026-07-23T02:18:10Z</dcterms:created>
  <dcterms:modified xsi:type="dcterms:W3CDTF">2026-07-23T02:18:10Z</dcterms:modified>
</cp:coreProperties>
</file>

<file path=docProps/custom.xml><?xml version="1.0" encoding="utf-8"?>
<Properties xmlns="http://schemas.openxmlformats.org/officeDocument/2006/custom-properties" xmlns:vt="http://schemas.openxmlformats.org/officeDocument/2006/docPropsVTypes"/>
</file>