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Surgeon</w:t>
      </w:r>
      <w:r>
        <w:t xml:space="preserve"> </w:t>
      </w:r>
      <w:r>
        <w:t xml:space="preserve">Shortage</w:t>
      </w:r>
      <w:r>
        <w:t xml:space="preserve"> </w:t>
      </w:r>
      <w:r>
        <w:t xml:space="preserve">Crisis</w:t>
      </w:r>
      <w:r>
        <w:t xml:space="preserve"> </w:t>
      </w:r>
      <w:r>
        <w:t xml:space="preserve">in</w:t>
      </w:r>
      <w:r>
        <w:t xml:space="preserve"> </w:t>
      </w:r>
      <w:r>
        <w:t xml:space="preserve">Sudan</w:t>
      </w:r>
      <w:r>
        <w:t xml:space="preserve"> </w:t>
      </w:r>
      <w:r>
        <w:t xml:space="preserve">Khartoum</w:t>
      </w:r>
    </w:p>
    <w:bookmarkStart w:id="26" w:name="Xb7722ad8338629fbcd68e8fcd8c34761e5d6935"/>
    <w:p>
      <w:pPr>
        <w:pStyle w:val="Heading1"/>
      </w:pPr>
      <w:r>
        <w:t xml:space="preserve">Thesis Proposal: Comprehensive Strategies for Strengthening Surgical Capacity and Training Surgeons in Sudan Khartoum</w:t>
      </w:r>
    </w:p>
    <w:p>
      <w:pPr>
        <w:pStyle w:val="FirstParagraph"/>
      </w:pPr>
      <w:r>
        <w:rPr>
          <w:bCs/>
          <w:b/>
        </w:rPr>
        <w:t xml:space="preserve">Abstract (Approx. 250 words)</w:t>
      </w:r>
    </w:p>
    <w:p>
      <w:pPr>
        <w:pStyle w:val="BodyText"/>
      </w:pPr>
      <w:r>
        <w:t xml:space="preserve">This Thesis Proposal outlines a critical research initiative focused on resolving the acute Surgeon shortage within the healthcare system of Sudan Khartoum, the nation's capital and largest urban center. Sudan Khartoum faces a devastating deficit in surgical personnel, with an estimated 1 Surgeon per 500,000 people—far below the World Health Organization (WHO) recommended minimum of 1 Surgeon per 10,000 population. This crisis results in preventable mortality from trauma, obstetric emergencies, and treatable cancers. The proposed research employs a mixed-methods approach to analyze systemic barriers (funding gaps, inadequate training infrastructure, brain drain), assess current surgical service delivery in Khartoum's major hospitals (e.g., Al-Azhar University Hospital, National Heart Institute), and co-design contextually appropriate solutions. The primary objective is to develop a sustainable, multi-faceted model for recruiting, training, and retaining Surgeons within Sudan Khartoum. This Thesis Proposal directly addresses the urgent need to build local surgical capacity in one of Africa's most underserved urban settings. Findings will provide evidence-based recommendations for national health policymakers in Sudan and serve as a replicable framework for other conflict-affected regions. The research emphasizes community-centered, resource-conscious strategies tailored to Khartoum's specific socio-economic and infrastructural realities, ensuring the proposed Surgeon workforce development plan is both practical and impactful.</w:t>
      </w:r>
    </w:p>
    <w:bookmarkStart w:id="20" w:name="Xc30eb9339f7bf39e3c215508d097b2b0f333f8f"/>
    <w:p>
      <w:pPr>
        <w:pStyle w:val="Heading2"/>
      </w:pPr>
      <w:r>
        <w:t xml:space="preserve">1. Introduction: The Critical Context of Sudan Khartoum</w:t>
      </w:r>
    </w:p>
    <w:p>
      <w:pPr>
        <w:pStyle w:val="FirstParagraph"/>
      </w:pPr>
      <w:r>
        <w:t xml:space="preserve">Sudan Khartoum, a city of over 8 million residents, is the epicenter of Sudan's healthcare challenges. Decades of political instability, economic crisis, and recent conflict have severely degraded its medical infrastructure. A staggering statistic underscores the urgency: Sudan possesses only approximately 100 Surgeons for an entire population exceeding 50 million—concentrated largely in Khartoum but insufficient to meet the city's massive burden of surgical diseases. The absence of adequately trained Surgeons is not merely a staffing issue; it is a fundamental barrier to achieving universal health coverage (UHC) and Sustainable Development Goal 3 (Good Health and Well-being) within Sudan. Every day, patients in Khartoum suffer from untreated appendicitis, complicated childbirths, severe burns, trauma from violence, and cancer due to the lack of available Surgeons. This Thesis Proposal confronts this critical gap head-on. It argues that investing strategically in developing a robust local Surgeon workforce is paramount to improving survival rates and reducing morbidity across Sudan Khartoum's population.</w:t>
      </w:r>
    </w:p>
    <w:bookmarkEnd w:id="20"/>
    <w:bookmarkStart w:id="21" w:name="X7cc39549e9b008c8975e20b67fa8de3ce25f2d2"/>
    <w:p>
      <w:pPr>
        <w:pStyle w:val="Heading2"/>
      </w:pPr>
      <w:r>
        <w:t xml:space="preserve">2. Problem Statement: The Surgeon Deficit Crisis in Sudan Khartoum</w:t>
      </w:r>
    </w:p>
    <w:p>
      <w:pPr>
        <w:pStyle w:val="FirstParagraph"/>
      </w:pPr>
      <w:r>
        <w:t xml:space="preserve">The core problem addressed by this Thesis Proposal is the severe, systemic shortage of qualified Surgeons in Sudan Khartoum, leading to catastrophic consequences for public health. Current data reveals that primary healthcare facilities and even major hospitals in Khartoum operate with only 1-2 Surgeons managing the surgical needs of hundreds of thousands daily. This scarcity stems from multiple interconnected factors: underfunded medical education programs unable to produce sufficient graduates; inadequate postgraduate surgical training opportunities within Sudan (forcing many prospective Surgeons to seek training abroad and not return); low salaries and poor working conditions driving a significant brain drain; and the direct impact of conflict on medical facilities in Khartoum. The result is a healthcare system stretched beyond capacity, characterized by long waiting lists, suboptimal care due to overburdened staff, increased surgical site infections from delayed procedures, and high mortality rates for conditions requiring timely surgical intervention. This Thesis Proposal specifically investigates the most effective levers for increasing the number and retention of Surgeons within Khartoum itself.</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measurable objectives within Sudan Khartoum:</w:t>
      </w:r>
    </w:p>
    <w:p>
      <w:pPr>
        <w:numPr>
          <w:ilvl w:val="0"/>
          <w:numId w:val="1001"/>
        </w:numPr>
        <w:pStyle w:val="Compact"/>
      </w:pPr>
      <w:r>
        <w:rPr>
          <w:bCs/>
          <w:b/>
        </w:rPr>
        <w:t xml:space="preserve">Analyze Systemic Barriers:</w:t>
      </w:r>
      <w:r>
        <w:t xml:space="preserve"> </w:t>
      </w:r>
      <w:r>
        <w:t xml:space="preserve">Identify and quantify the primary factors hindering Surgeon recruitment, training, and retention in Khartoum (e.g., financial incentives, training curriculum relevance, safety concerns post-conflict).</w:t>
      </w:r>
    </w:p>
    <w:p>
      <w:pPr>
        <w:numPr>
          <w:ilvl w:val="0"/>
          <w:numId w:val="1001"/>
        </w:numPr>
        <w:pStyle w:val="Compact"/>
      </w:pPr>
      <w:r>
        <w:rPr>
          <w:bCs/>
          <w:b/>
        </w:rPr>
        <w:t xml:space="preserve">Evaluate Current Surgical Service Delivery:</w:t>
      </w:r>
      <w:r>
        <w:t xml:space="preserve"> </w:t>
      </w:r>
      <w:r>
        <w:t xml:space="preserve">Assess the capacity, workload distribution, and quality of surgical services across key hospitals in Khartoum to pinpoint critical gaps.</w:t>
      </w:r>
    </w:p>
    <w:p>
      <w:pPr>
        <w:numPr>
          <w:ilvl w:val="0"/>
          <w:numId w:val="1001"/>
        </w:numPr>
        <w:pStyle w:val="Compact"/>
      </w:pPr>
      <w:r>
        <w:rPr>
          <w:bCs/>
          <w:b/>
        </w:rPr>
        <w:t xml:space="preserve">Develop Contextual Solutions:</w:t>
      </w:r>
      <w:r>
        <w:t xml:space="preserve"> </w:t>
      </w:r>
      <w:r>
        <w:t xml:space="preserve">Co-create with Khartoum healthcare administrators, existing Surgeons, nursing staff, and community leaders a feasible model for enhancing Surgeon training pipelines and retention strategies within the Sudanese context.</w:t>
      </w:r>
    </w:p>
    <w:p>
      <w:pPr>
        <w:numPr>
          <w:ilvl w:val="0"/>
          <w:numId w:val="1001"/>
        </w:numPr>
        <w:pStyle w:val="Compact"/>
      </w:pPr>
      <w:r>
        <w:rPr>
          <w:bCs/>
          <w:b/>
        </w:rPr>
        <w:t xml:space="preserve">Create a Sustainable Implementation Framework:</w:t>
      </w:r>
      <w:r>
        <w:t xml:space="preserve"> </w:t>
      </w:r>
      <w:r>
        <w:t xml:space="preserve">Formulate concrete recommendations for the Sudan Ministry of Health (Khartoum Chapter) on resource allocation, policy changes, and partnerships to effectively scale up Surgeon numbers in Khartoum over 5-10 years.</w:t>
      </w:r>
    </w:p>
    <w:bookmarkEnd w:id="22"/>
    <w:bookmarkStart w:id="23" w:name="X05c45ca63862b0c42ba4e77ee4c7671378f1f48"/>
    <w:p>
      <w:pPr>
        <w:pStyle w:val="Heading2"/>
      </w:pPr>
      <w:r>
        <w:t xml:space="preserve">4. Methodology: A Grounded Approach for Sudan Khartoum</w:t>
      </w:r>
    </w:p>
    <w:p>
      <w:pPr>
        <w:pStyle w:val="FirstParagraph"/>
      </w:pPr>
      <w:r>
        <w:t xml:space="preserve">The research will utilize a sequential mixed-methods design, prioritizing fieldwork and local insights within Sudan Khartoum:</w:t>
      </w:r>
    </w:p>
    <w:p>
      <w:pPr>
        <w:numPr>
          <w:ilvl w:val="0"/>
          <w:numId w:val="1002"/>
        </w:numPr>
        <w:pStyle w:val="Compact"/>
      </w:pPr>
      <w:r>
        <w:rPr>
          <w:bCs/>
          <w:b/>
        </w:rPr>
        <w:t xml:space="preserve">Phase 1 (Qualitative):</w:t>
      </w:r>
      <w:r>
        <w:t xml:space="preserve"> </w:t>
      </w:r>
      <w:r>
        <w:t xml:space="preserve">Conduct in-depth interviews with key stakeholders: District Health Officers, Hospital Directors (Al-Azhar, National Heart Institute), current Surgeons in Khartoum, nursing supervisors, and community health workers. Focus groups will be held with medical students at the University of Khartoum Faculty of Medicine to understand training aspirations and barriers.</w:t>
      </w:r>
    </w:p>
    <w:p>
      <w:pPr>
        <w:numPr>
          <w:ilvl w:val="0"/>
          <w:numId w:val="1002"/>
        </w:numPr>
        <w:pStyle w:val="Compact"/>
      </w:pPr>
      <w:r>
        <w:rPr>
          <w:bCs/>
          <w:b/>
        </w:rPr>
        <w:t xml:space="preserve">Phase 2 (Quantitative):</w:t>
      </w:r>
      <w:r>
        <w:t xml:space="preserve"> </w:t>
      </w:r>
      <w:r>
        <w:t xml:space="preserve">Administer structured surveys to quantify surgical workload (cases handled per Surgeon), waiting times, complication rates, and staff turnover within selected Khartoum hospitals. Analyze existing Ministry of Health data on surgical training program capacity and graduate placement.</w:t>
      </w:r>
    </w:p>
    <w:p>
      <w:pPr>
        <w:numPr>
          <w:ilvl w:val="0"/>
          <w:numId w:val="1002"/>
        </w:numPr>
        <w:pStyle w:val="Compact"/>
      </w:pPr>
      <w:r>
        <w:rPr>
          <w:bCs/>
          <w:b/>
        </w:rPr>
        <w:t xml:space="preserve">Phase 3 (Participatory Action):</w:t>
      </w:r>
      <w:r>
        <w:t xml:space="preserve"> </w:t>
      </w:r>
      <w:r>
        <w:t xml:space="preserve">Facilitate workshops in Khartoum with stakeholders to review findings, prioritize solutions, and collaboratively draft the Surgeon workforce development model. This phase ensures the proposed Thesis Proposal deliverables are directly owned by the Sudan Khartoum healthcare community.</w:t>
      </w:r>
    </w:p>
    <w:bookmarkEnd w:id="23"/>
    <w:bookmarkStart w:id="24" w:name="significance-and-expected-impact"/>
    <w:p>
      <w:pPr>
        <w:pStyle w:val="Heading2"/>
      </w:pPr>
      <w:r>
        <w:t xml:space="preserve">5. Significance and Expected Impact</w:t>
      </w:r>
    </w:p>
    <w:p>
      <w:pPr>
        <w:pStyle w:val="FirstParagraph"/>
      </w:pPr>
      <w:r>
        <w:t xml:space="preserve">This Thesis Proposal holds significant potential for immediate and lasting impact in Sudan Khartoum. By generating locally relevant evidence on how to effectively build a Surgeon workforce, it directly addresses a critical bottleneck in healthcare delivery within the nation's most populous city. The proposed solutions will provide the Sudan Ministry of Health with actionable, data-driven strategies to reduce surgical mortality and morbidity. Crucially, the focus on sustainable retention within Khartoum mitigates the costly brain drain phenomenon that has plagued Sudanese health systems for years. Success would not only save lives in Khartoum but also establish a replicable blueprint for other regions of Sudan facing similar Surgeon shortages. This research is not merely academic; it is a vital step towards building a resilient, locally-led healthcare system capable of meeting the surgical needs of the people of Sudan Khartoum and, by extension, all Sudanese citizens.</w:t>
      </w:r>
    </w:p>
    <w:bookmarkEnd w:id="24"/>
    <w:bookmarkStart w:id="25" w:name="X5e5e7fb90b4e3282d4a747187c7a9af0aa3ca83"/>
    <w:p>
      <w:pPr>
        <w:pStyle w:val="Heading2"/>
      </w:pPr>
      <w:r>
        <w:t xml:space="preserve">6. Conclusion: A Call for Action from Khartoum</w:t>
      </w:r>
    </w:p>
    <w:p>
      <w:pPr>
        <w:pStyle w:val="FirstParagraph"/>
      </w:pPr>
      <w:r>
        <w:t xml:space="preserve">The Surgeon shortage in Sudan Khartoum is a public health emergency demanding urgent, evidence-based intervention. This Thesis Proposal provides the roadmap for understanding the crisis and developing effective, context-specific solutions. It moves beyond diagnosing the problem to actively co-creating a future where every patient in Khartoum who requires surgery can access a qualified Surgeon without excessive delay or financial hardship. The success of this research hinges on deep engagement with Khartoum's healthcare ecosystem. Investing in this Thesis Proposal is investing directly in the health and survival of millions living within Sudan's capital city, demonstrating a commitment to building a more equitable and capable healthcare system for all Sudanese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Surgeon Shortage Crisis in Sudan Khartoum</dc:title>
  <dc:creator/>
  <dc:language>en</dc:language>
  <cp:keywords/>
  <dcterms:created xsi:type="dcterms:W3CDTF">2026-07-19T16:08:04Z</dcterms:created>
  <dcterms:modified xsi:type="dcterms:W3CDTF">2026-07-19T16:08:04Z</dcterms:modified>
</cp:coreProperties>
</file>

<file path=docProps/custom.xml><?xml version="1.0" encoding="utf-8"?>
<Properties xmlns="http://schemas.openxmlformats.org/officeDocument/2006/custom-properties" xmlns:vt="http://schemas.openxmlformats.org/officeDocument/2006/docPropsVTypes"/>
</file>