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Surgical</w:t>
      </w:r>
      <w:r>
        <w:t xml:space="preserve"> </w:t>
      </w:r>
      <w:r>
        <w:t xml:space="preserve">Workforce</w:t>
      </w:r>
      <w:r>
        <w:t xml:space="preserve"> </w:t>
      </w:r>
      <w:r>
        <w:t xml:space="preserve">Shortages</w:t>
      </w:r>
      <w:r>
        <w:t xml:space="preserve"> </w:t>
      </w:r>
      <w:r>
        <w:t xml:space="preserve">in</w:t>
      </w:r>
      <w:r>
        <w:t xml:space="preserve"> </w:t>
      </w:r>
      <w:r>
        <w:t xml:space="preserve">Venezuela</w:t>
      </w:r>
      <w:r>
        <w:t xml:space="preserve"> </w:t>
      </w:r>
      <w:r>
        <w:t xml:space="preserve">Caracas</w:t>
      </w:r>
    </w:p>
    <w:bookmarkStart w:id="28" w:name="X96e8cf783fbc6f856e7b91e89d5c301bb614ba9"/>
    <w:p>
      <w:pPr>
        <w:pStyle w:val="Heading1"/>
      </w:pPr>
      <w:r>
        <w:t xml:space="preserve">Thesis Proposal: Strengthening Surgical Care Through Enhanced Surgeon Capacity and Systemic Support in Venezuela Caracas</w:t>
      </w:r>
    </w:p>
    <w:bookmarkStart w:id="20" w:name="abstract"/>
    <w:p>
      <w:pPr>
        <w:pStyle w:val="Heading2"/>
      </w:pPr>
      <w:r>
        <w:t xml:space="preserve">Abstract</w:t>
      </w:r>
    </w:p>
    <w:p>
      <w:pPr>
        <w:pStyle w:val="FirstParagraph"/>
      </w:pPr>
      <w:r>
        <w:t xml:space="preserve">This Thesis Proposal outlines a comprehensive research initiative focused on the critical shortage of skilled surgeons within the public healthcare system of Venezuela Caracas. With the nation facing an unprecedented healthcare crisis, Caracas—a city of over 3 million people—experiences severe strain on its surgical services. This study aims to investigate the systemic barriers impeding effective surgical care delivery, analyze current surgeon distribution and workload patterns across key public hospitals in Caracas, and propose evidence-based interventions. The research directly addresses the urgent need for a sustainable strategy to bolster surgeon capacity, improve patient outcomes, and rebuild trust in Venezuela's healthcare infrastructure. This Thesis Proposal is designed to serve as the foundational framework for actionable change within Caracas' most vulnerable communities.</w:t>
      </w:r>
    </w:p>
    <w:bookmarkEnd w:id="20"/>
    <w:bookmarkStart w:id="21" w:name="introduction-and-context"/>
    <w:p>
      <w:pPr>
        <w:pStyle w:val="Heading2"/>
      </w:pPr>
      <w:r>
        <w:t xml:space="preserve">Introduction and Context</w:t>
      </w:r>
    </w:p>
    <w:p>
      <w:pPr>
        <w:pStyle w:val="FirstParagraph"/>
      </w:pPr>
      <w:r>
        <w:t xml:space="preserve">Venezuela Caracas stands at the heart of a profound healthcare emergency. Decades of economic collapse, political instability, and mismanagement have decimated medical infrastructure, leading to critical shortages of essential personnel, including surgeons. The World Health Organization (WHO) reports that Venezuela has one of the lowest physician-to-population ratios globally, with surgical specialists concentrated in urban centers like Caracas while rural areas remain entirely underserved. Within Caracas itself, public hospitals—such as Hospital de Clínicas, Hospital Universitario de la Universidad Central de Venezuela (UCV), and Hospital Baruta—operate under extreme resource constraints. Surgeons routinely face outdated equipment, scarce surgical supplies (including basic anesthesia agents and sterile materials), prolonged operating room delays, and unsustainable workloads exceeding 100 surgical cases per week for some specialists. This Thesis Proposal directly confronts the human tragedy stemming from these conditions, arguing that a targeted focus on the surgeon workforce is non-negotiable for any meaningful healthcare recovery in Venezuela Caracas.</w:t>
      </w:r>
    </w:p>
    <w:bookmarkEnd w:id="21"/>
    <w:bookmarkStart w:id="22" w:name="problem-statement"/>
    <w:p>
      <w:pPr>
        <w:pStyle w:val="Heading2"/>
      </w:pPr>
      <w:r>
        <w:t xml:space="preserve">Problem Statement</w:t>
      </w:r>
    </w:p>
    <w:p>
      <w:pPr>
        <w:pStyle w:val="FirstParagraph"/>
      </w:pPr>
      <w:r>
        <w:t xml:space="preserve">The core problem addressed by this Thesis Proposal is the acute and worsening shortage of trained, available surgeons within Venezuela's public hospital system, specifically in Caracas. This shortage manifests as: 1) dangerously long patient wait times for essential procedures (often exceeding 6 months for non-emergent surgery); 2) increased surgical complications due to fatigue and suboptimal conditions; 3) a significant brain drain of skilled surgeons seeking opportunities abroad; and, crucially, 4) the inability of existing surgeons to meet the complex demands of trauma cases resulting from widespread socioeconomic instability. Without immediate, focused intervention centered on the surgeon's role within Caracas' healthcare ecosystem, mortality rates for preventable surgical conditions will continue to rise. This Thesis Proposal seeks to move beyond symptom management and identify root causes requiring systemic reform.</w:t>
      </w:r>
    </w:p>
    <w:bookmarkEnd w:id="22"/>
    <w:bookmarkStart w:id="23" w:name="literature-review-relevant-context"/>
    <w:p>
      <w:pPr>
        <w:pStyle w:val="Heading2"/>
      </w:pPr>
      <w:r>
        <w:t xml:space="preserve">Literature Review (Relevant Context)</w:t>
      </w:r>
    </w:p>
    <w:p>
      <w:pPr>
        <w:pStyle w:val="FirstParagraph"/>
      </w:pPr>
      <w:r>
        <w:t xml:space="preserve">Existing literature on Venezuela's health crisis highlights macro-level failures in funding and policy. However, scarce research specifically analyzes the surgeon workforce dynamics within Caracas' public hospitals. Studies by Venezuelan medical associations (e.g., Colegio de Cirujanos de Venezuela) indicate that over 60% of surgeons in Caracas work under conditions classified as "highly unsafe" by international standards. International studies on surgical systems in fragile states (e.g., post-conflict regions) emphasize the vital role of sustainable surgeon retention strategies and task-shifting—principles directly applicable to Venezuela Caracas but previously untested in this specific context. This Thesis Proposal builds upon this sparse literature, focusing intensely on the local realities faced by surgeons daily within Caracas' unique socio-political landscape.</w:t>
      </w:r>
    </w:p>
    <w:bookmarkEnd w:id="23"/>
    <w:bookmarkStart w:id="24" w:name="research-objectives-and-methodology"/>
    <w:p>
      <w:pPr>
        <w:pStyle w:val="Heading2"/>
      </w:pPr>
      <w:r>
        <w:t xml:space="preserve">Research Objectives and Methodology</w:t>
      </w:r>
    </w:p>
    <w:p>
      <w:pPr>
        <w:pStyle w:val="FirstParagraph"/>
      </w:pPr>
      <w:r>
        <w:t xml:space="preserve">This Thesis Proposal outlines a mixed-methods approach to gather actionable data. Primary objectives include: (1) Quantifying the current surgeon-to-patient ratio across major Caracas public hospitals; (2) Documenting specific barriers encountered by surgeons (supply chain, equipment failure, administrative hurdles); (3) Assessing the psychological and physical toll of unsustainable workloads on surgeons in Caracas; and (4) Identifying locally feasible strategies for improving surgeon retention and service delivery. Methodology involves: 1) Structured surveys administered to 200+ surgeons working in Caracas public hospitals; 2) In-depth semi-structured interviews with key hospital administrators and surgical department heads; 3) Analysis of anonymized patient wait-time and complication data from participating hospitals (with ethical approval); and 4) Comparative analysis of successful surgeon retention models from similar contexts. Fieldwork will be conducted within Caracas to ensure contextual relevance.</w:t>
      </w:r>
    </w:p>
    <w:bookmarkEnd w:id="24"/>
    <w:bookmarkStart w:id="25" w:name="significance-of-the-research"/>
    <w:p>
      <w:pPr>
        <w:pStyle w:val="Heading2"/>
      </w:pPr>
      <w:r>
        <w:t xml:space="preserve">Significance of the Research</w:t>
      </w:r>
    </w:p>
    <w:p>
      <w:pPr>
        <w:pStyle w:val="FirstParagraph"/>
      </w:pPr>
      <w:r>
        <w:t xml:space="preserve">The significance of this Thesis Proposal cannot be overstated for Venezuela Caracas. The findings will provide concrete, evidence-based recommendations directly aimed at strengthening the surgical workforce—a cornerstone of any viable healthcare system. By centering the surgeon's experience and needs within Caracas' specific challenges, this research offers a path forward beyond mere rhetoric. It has the potential to inform national health policy reforms, guide targeted resource allocation (e.g., prioritizing surgical supplies for high-demand units), and develop training programs designed to retain local talent. Ultimately, empowering surgeons in Venezuela Caracas is not just about improving surgical outcomes; it is fundamental to restoring public confidence in healthcare institutions and safeguarding the lives of countless citizens currently denied timely, safe medical intervention.</w:t>
      </w:r>
    </w:p>
    <w:bookmarkEnd w:id="25"/>
    <w:bookmarkStart w:id="26" w:name="proposed-thesis-framework"/>
    <w:p>
      <w:pPr>
        <w:pStyle w:val="Heading2"/>
      </w:pPr>
      <w:r>
        <w:t xml:space="preserve">Proposed Thesis Framework</w:t>
      </w:r>
    </w:p>
    <w:p>
      <w:pPr>
        <w:pStyle w:val="FirstParagraph"/>
      </w:pPr>
      <w:r>
        <w:t xml:space="preserve">This Thesis Proposal establishes the essential structure for a rigorous academic investigation. It will be organized into six chapters: 1) Introduction to Venezuela's Health Crisis and Caracas Context; 2) Review of Global and Local Literature on Surgical Workforce Challenges; 3) Methodology for Data Collection in Caracas Hospitals; 4) Analysis of Surgeon Workloads, Barriers, and Well-being; 5) Development of Practical Interventions for Surgeon Retention and System Strengthening in Venezuela Caracas; and 6) Conclusion, Policy Recommendations, and Future Research Directions. Each chapter will explicitly connect the surgeon's daily reality within Venezuela Caracas to the broader goals of healthcare system resilience.</w:t>
      </w:r>
    </w:p>
    <w:bookmarkEnd w:id="26"/>
    <w:bookmarkStart w:id="27" w:name="conclusion"/>
    <w:p>
      <w:pPr>
        <w:pStyle w:val="Heading2"/>
      </w:pPr>
      <w:r>
        <w:t xml:space="preserve">Conclusion</w:t>
      </w:r>
    </w:p>
    <w:p>
      <w:pPr>
        <w:pStyle w:val="FirstParagraph"/>
      </w:pPr>
      <w:r>
        <w:t xml:space="preserve">The healthcare crisis in Venezuela is multifaceted, but the absence of adequately supported surgeons in Caracas represents a critical bottleneck. This Thesis Proposal is not merely an academic exercise; it is a necessary step towards a tangible solution. By rigorously investigating the lived experience of surgeons within Venezuela Caracas, this research aims to generate practical insights that can catalyze systemic change. The proposed study directly addresses the urgent need for sustainable surgical capacity in one of the world's most challenging urban healthcare environments. The findings will be presented to Venezuelan health authorities, medical associations, and international partners as a blueprint for action. Empowering surgeons is synonymous with empowering communities in Venezuela Caracas; this Thesis Proposal provides the roadmap to make that empowerment a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Surgical Workforce Shortages in Venezuela Caracas</dc:title>
  <dc:creator/>
  <dc:language>en</dc:language>
  <cp:keywords/>
  <dcterms:created xsi:type="dcterms:W3CDTF">2026-07-23T15:04:49Z</dcterms:created>
  <dcterms:modified xsi:type="dcterms:W3CDTF">2026-07-23T15:04:49Z</dcterms:modified>
</cp:coreProperties>
</file>

<file path=docProps/custom.xml><?xml version="1.0" encoding="utf-8"?>
<Properties xmlns="http://schemas.openxmlformats.org/officeDocument/2006/custom-properties" xmlns:vt="http://schemas.openxmlformats.org/officeDocument/2006/docPropsVTypes"/>
</file>