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Egypt</w:t>
      </w:r>
      <w:r>
        <w:t xml:space="preserve"> </w:t>
      </w:r>
      <w:r>
        <w:t xml:space="preserve">Cairo</w:t>
      </w:r>
    </w:p>
    <w:bookmarkStart w:id="28" w:name="X346444ccac8fb970197211262b2fa7caf607aff"/>
    <w:p>
      <w:pPr>
        <w:pStyle w:val="Heading1"/>
      </w:pPr>
      <w:r>
        <w:t xml:space="preserve">Thesis Proposal: Implementing Integrated Systems Engineering Frameworks for Sustainable Urban Infrastructure in Egypt Cairo</w:t>
      </w:r>
    </w:p>
    <w:bookmarkStart w:id="20" w:name="introduction-and-context"/>
    <w:p>
      <w:pPr>
        <w:pStyle w:val="Heading2"/>
      </w:pPr>
      <w:r>
        <w:t xml:space="preserve">Introduction and Context</w:t>
      </w:r>
    </w:p>
    <w:p>
      <w:pPr>
        <w:pStyle w:val="FirstParagraph"/>
      </w:pPr>
      <w:r>
        <w:t xml:space="preserve">This Thesis Proposal outlines a critical research initiative focused on deploying advanced Systems Engineering methodologies to address the complex urban challenges facing Cairo, Egypt. As Africa's largest city and a vibrant hub of culture, commerce, and population density (exceeding 20 million residents), Cairo confronts escalating pressures from rapid urbanization, aging infrastructure, climate vulnerabilities, and resource constraints. The need for holistic solutions transcends traditional engineering disciplines; it demands the expertise of a qualified Systems Engineer who can orchestrate interconnected technical, social, economic, and environmental systems. This research positions Systems Engineering as the indispensable methodology to build resilient, efficient, and sustainable urban ecosystems specifically tailored for the unique context of Egypt Cairo.</w:t>
      </w:r>
    </w:p>
    <w:bookmarkEnd w:id="20"/>
    <w:bookmarkStart w:id="21" w:name="problem-statement"/>
    <w:p>
      <w:pPr>
        <w:pStyle w:val="Heading2"/>
      </w:pPr>
      <w:r>
        <w:t xml:space="preserve">Problem Statement</w:t>
      </w:r>
    </w:p>
    <w:p>
      <w:pPr>
        <w:pStyle w:val="FirstParagraph"/>
      </w:pPr>
      <w:r>
        <w:t xml:space="preserve">Cairo's current infrastructure landscape exhibits critical fragmentation. Water distribution networks suffer from significant leakage (estimated at 35%+), traffic congestion costs the economy billions annually, energy grids face instability during peak demand, and waste management systems struggle to cope with urban growth. These are not isolated issues; they are symptoms of a systemic failure in integrated planning and execution—a failure where siloed approaches dominate over coordinated system thinking. Traditional engineering solutions often fail because they treat components (e.g., roads, power lines, water pipes) as independent entities rather than interconnected nodes within the city's larger operational system. Consequently, Egypt Cairo experiences suboptimal resource utilization, heightened vulnerability to disruptions (like floods along the Nile or heatwaves), and inefficient service delivery that hampers quality of life and economic potential.</w:t>
      </w:r>
    </w:p>
    <w:bookmarkEnd w:id="21"/>
    <w:bookmarkStart w:id="22" w:name="research-objectives"/>
    <w:p>
      <w:pPr>
        <w:pStyle w:val="Heading2"/>
      </w:pPr>
      <w:r>
        <w:t xml:space="preserve">Research Objectives</w:t>
      </w:r>
    </w:p>
    <w:p>
      <w:pPr>
        <w:pStyle w:val="FirstParagraph"/>
      </w:pPr>
      <w:r>
        <w:t xml:space="preserve">This Thesis Proposal aims to develop and validate a context-specific Systems Engineering framework for Cairo. The primary objectives are:</w:t>
      </w:r>
    </w:p>
    <w:p>
      <w:pPr>
        <w:numPr>
          <w:ilvl w:val="0"/>
          <w:numId w:val="1001"/>
        </w:numPr>
        <w:pStyle w:val="Compact"/>
      </w:pPr>
      <w:r>
        <w:rPr>
          <w:bCs/>
          <w:b/>
        </w:rPr>
        <w:t xml:space="preserve">Develop a Holistic City System Model:</w:t>
      </w:r>
      <w:r>
        <w:t xml:space="preserve"> </w:t>
      </w:r>
      <w:r>
        <w:t xml:space="preserve">Create a dynamic digital twin or integrated conceptual model of key Cairo systems (transportation, water, energy, waste, communication) using Systems Engineering principles like MBSE (Model-Based Systems Engineering) and stakeholder analysis.</w:t>
      </w:r>
    </w:p>
    <w:p>
      <w:pPr>
        <w:numPr>
          <w:ilvl w:val="0"/>
          <w:numId w:val="1001"/>
        </w:numPr>
        <w:pStyle w:val="Compact"/>
      </w:pPr>
      <w:r>
        <w:rPr>
          <w:bCs/>
          <w:b/>
        </w:rPr>
        <w:t xml:space="preserve">Identify Critical Interdependencies &amp; Leverage Points:</w:t>
      </w:r>
      <w:r>
        <w:t xml:space="preserve"> </w:t>
      </w:r>
      <w:r>
        <w:t xml:space="preserve">Map how failures or improvements in one system (e.g., traffic flow) cascade through others (e.g., air quality, emergency response times, economic productivity), specifically within the Egyptian regulatory and socio-economic environment.</w:t>
      </w:r>
    </w:p>
    <w:p>
      <w:pPr>
        <w:numPr>
          <w:ilvl w:val="0"/>
          <w:numId w:val="1001"/>
        </w:numPr>
        <w:pStyle w:val="Compact"/>
      </w:pPr>
      <w:r>
        <w:rPr>
          <w:bCs/>
          <w:b/>
        </w:rPr>
        <w:t xml:space="preserve">Propose Context-Adaptive Solutions:</w:t>
      </w:r>
      <w:r>
        <w:t xml:space="preserve"> </w:t>
      </w:r>
      <w:r>
        <w:t xml:space="preserve">Design actionable, scalable Systems Engineering interventions – such as AI-driven traffic management integrated with public transport scheduling or smart water grid optimization using local sensor networks – that address Cairo's specific constraints (budget, maintenance capacity, cultural factors).</w:t>
      </w:r>
    </w:p>
    <w:p>
      <w:pPr>
        <w:numPr>
          <w:ilvl w:val="0"/>
          <w:numId w:val="1001"/>
        </w:numPr>
        <w:pStyle w:val="Compact"/>
      </w:pPr>
      <w:r>
        <w:rPr>
          <w:bCs/>
          <w:b/>
        </w:rPr>
        <w:t xml:space="preserve">Evaluate Impact &amp; Feasibility:</w:t>
      </w:r>
      <w:r>
        <w:t xml:space="preserve"> </w:t>
      </w:r>
      <w:r>
        <w:t xml:space="preserve">Quantify potential benefits (reduced costs, improved service levels, environmental gains) and assess implementation feasibility for Egyptian government entities like the Ministry of Housing or Cairo Municipality.</w:t>
      </w:r>
    </w:p>
    <w:bookmarkEnd w:id="22"/>
    <w:bookmarkStart w:id="23" w:name="X8429bf92e5a64cd8f980014e7773907ec010d51"/>
    <w:p>
      <w:pPr>
        <w:pStyle w:val="Heading2"/>
      </w:pPr>
      <w:r>
        <w:t xml:space="preserve">Significance of Systems Engineering in Egypt Cairo Context</w:t>
      </w:r>
    </w:p>
    <w:p>
      <w:pPr>
        <w:pStyle w:val="FirstParagraph"/>
      </w:pPr>
      <w:r>
        <w:t xml:space="preserve">The role of the Systems Engineer is paramount in this endeavor. Unlike traditional engineers focused on a single component, a Systems Engineer operating within Egypt Cairo must possess the ability to:</w:t>
      </w:r>
    </w:p>
    <w:p>
      <w:pPr>
        <w:numPr>
          <w:ilvl w:val="0"/>
          <w:numId w:val="1002"/>
        </w:numPr>
        <w:pStyle w:val="Compact"/>
      </w:pPr>
      <w:r>
        <w:t xml:space="preserve">Understand complex socio-technical ecosystems unique to urban Africa.</w:t>
      </w:r>
    </w:p>
    <w:p>
      <w:pPr>
        <w:numPr>
          <w:ilvl w:val="0"/>
          <w:numId w:val="1002"/>
        </w:numPr>
        <w:pStyle w:val="Compact"/>
      </w:pPr>
      <w:r>
        <w:t xml:space="preserve">Bridge communication gaps between diverse stakeholders: city planners, utility managers (e.g., Egyptian Water and Wastewater Holding Company), technology providers, community leaders, and government officials.</w:t>
      </w:r>
    </w:p>
    <w:p>
      <w:pPr>
        <w:numPr>
          <w:ilvl w:val="0"/>
          <w:numId w:val="1002"/>
        </w:numPr>
        <w:pStyle w:val="Compact"/>
      </w:pPr>
      <w:r>
        <w:t xml:space="preserve">Apply rigorous systems thinking to prioritize investments that yield the highest systemic benefits (e.g., upgrading a central traffic node might improve emergency response across multiple districts).</w:t>
      </w:r>
    </w:p>
    <w:p>
      <w:pPr>
        <w:numPr>
          <w:ilvl w:val="0"/>
          <w:numId w:val="1002"/>
        </w:numPr>
        <w:pStyle w:val="Compact"/>
      </w:pPr>
      <w:r>
        <w:t xml:space="preserve">Navigate the realities of Egypt's infrastructure development – balancing cutting-edge technology with practical local implementation capacity, budgetary realities, and long-term maintenance considerations.</w:t>
      </w:r>
    </w:p>
    <w:bookmarkEnd w:id="23"/>
    <w:bookmarkStart w:id="24" w:name="methodology"/>
    <w:p>
      <w:pPr>
        <w:pStyle w:val="Heading2"/>
      </w:pPr>
      <w:r>
        <w:t xml:space="preserve">Methodology</w:t>
      </w:r>
    </w:p>
    <w:p>
      <w:pPr>
        <w:pStyle w:val="FirstParagraph"/>
      </w:pPr>
      <w:r>
        <w:t xml:space="preserve">This research employs a mixed-methods approach grounded in Systems Engineering best practices:</w:t>
      </w:r>
    </w:p>
    <w:p>
      <w:pPr>
        <w:numPr>
          <w:ilvl w:val="0"/>
          <w:numId w:val="1003"/>
        </w:numPr>
        <w:pStyle w:val="Compact"/>
      </w:pPr>
      <w:r>
        <w:rPr>
          <w:bCs/>
          <w:b/>
        </w:rPr>
        <w:t xml:space="preserve">Stakeholder Analysis &amp; System Definition (Phase 1):</w:t>
      </w:r>
      <w:r>
        <w:t xml:space="preserve"> </w:t>
      </w:r>
      <w:r>
        <w:t xml:space="preserve">Conduct workshops and interviews with key Egyptian stakeholders across Cairo's municipal and utility sectors to define the scope, boundaries, and critical success factors of the city system.</w:t>
      </w:r>
    </w:p>
    <w:p>
      <w:pPr>
        <w:numPr>
          <w:ilvl w:val="0"/>
          <w:numId w:val="1003"/>
        </w:numPr>
        <w:pStyle w:val="Compact"/>
      </w:pPr>
      <w:r>
        <w:rPr>
          <w:bCs/>
          <w:b/>
        </w:rPr>
        <w:t xml:space="preserve">Model Development (Phase 2):</w:t>
      </w:r>
      <w:r>
        <w:t xml:space="preserve"> </w:t>
      </w:r>
      <w:r>
        <w:t xml:space="preserve">Utilize MBSE tools (e.g., SysML) to build a high-fidelity model of integrated systems. Incorporate Cairo-specific data: traffic flow patterns from the Cairo Traffic Department, water consumption data from local utilities, and climate vulnerability assessments.</w:t>
      </w:r>
    </w:p>
    <w:p>
      <w:pPr>
        <w:numPr>
          <w:ilvl w:val="0"/>
          <w:numId w:val="1003"/>
        </w:numPr>
        <w:pStyle w:val="Compact"/>
      </w:pPr>
      <w:r>
        <w:rPr>
          <w:bCs/>
          <w:b/>
        </w:rPr>
        <w:t xml:space="preserve">Scenario Analysis &amp; Solution Generation (Phase 3):</w:t>
      </w:r>
      <w:r>
        <w:t xml:space="preserve"> </w:t>
      </w:r>
      <w:r>
        <w:t xml:space="preserve">Simulate potential interventions (e.g., implementing a centralized smart grid for district cooling in New Cairo) within the model to predict multi-system impacts under various conditions (peak load, drought scenarios).</w:t>
      </w:r>
    </w:p>
    <w:p>
      <w:pPr>
        <w:numPr>
          <w:ilvl w:val="0"/>
          <w:numId w:val="1003"/>
        </w:numPr>
        <w:pStyle w:val="Compact"/>
      </w:pPr>
      <w:r>
        <w:rPr>
          <w:bCs/>
          <w:b/>
        </w:rPr>
        <w:t xml:space="preserve">Validation &amp; Feasibility Study (Phase 4):</w:t>
      </w:r>
      <w:r>
        <w:t xml:space="preserve"> </w:t>
      </w:r>
      <w:r>
        <w:t xml:space="preserve">Partner with the Cairo Governorate or relevant Egyptian research institutions to pilot-test key components of the framework on a manageable scale (e.g., a single district) and gather feedback on practicality and cultural fit.</w:t>
      </w:r>
    </w:p>
    <w:bookmarkEnd w:id="24"/>
    <w:bookmarkStart w:id="25" w:name="expected-outcomes-and-contribution"/>
    <w:p>
      <w:pPr>
        <w:pStyle w:val="Heading2"/>
      </w:pPr>
      <w:r>
        <w:t xml:space="preserve">Expected Outcomes and Contribution</w:t>
      </w:r>
    </w:p>
    <w:p>
      <w:pPr>
        <w:pStyle w:val="FirstParagraph"/>
      </w:pPr>
      <w:r>
        <w:t xml:space="preserve">This Thesis Proposal will deliver:</w:t>
      </w:r>
    </w:p>
    <w:p>
      <w:pPr>
        <w:numPr>
          <w:ilvl w:val="0"/>
          <w:numId w:val="1004"/>
        </w:numPr>
        <w:pStyle w:val="Compact"/>
      </w:pPr>
      <w:r>
        <w:t xml:space="preserve">A validated, adaptable Systems Engineering framework specifically designed for large-scale urban challenges in Egypt Cairo, filling a critical gap in the local engineering knowledge base.</w:t>
      </w:r>
    </w:p>
    <w:p>
      <w:pPr>
        <w:numPr>
          <w:ilvl w:val="0"/>
          <w:numId w:val="1004"/>
        </w:numPr>
        <w:pStyle w:val="Compact"/>
      </w:pPr>
      <w:r>
        <w:t xml:space="preserve">Concrete, data-driven recommendations for implementing integrated solutions that can be adopted by Egyptian governmental bodies and infrastructure providers.</w:t>
      </w:r>
    </w:p>
    <w:p>
      <w:pPr>
        <w:numPr>
          <w:ilvl w:val="0"/>
          <w:numId w:val="1004"/>
        </w:numPr>
        <w:pStyle w:val="Compact"/>
      </w:pPr>
      <w:r>
        <w:t xml:space="preserve">A blueprint demonstrating how the holistic approach of a Systems Engineer can unlock significant efficiency gains, cost savings (estimated 15-25% reduction in system-wide operational costs), and enhanced resilience for Egypt Cairo's future.</w:t>
      </w:r>
    </w:p>
    <w:p>
      <w:pPr>
        <w:numPr>
          <w:ilvl w:val="0"/>
          <w:numId w:val="1004"/>
        </w:numPr>
        <w:pStyle w:val="Compact"/>
      </w:pPr>
      <w:r>
        <w:t xml:space="preserve">Contributions to academic discourse on Systems Engineering in emerging economies, emphasizing the necessity of context-driven methodologies beyond Western-centric models.</w:t>
      </w:r>
    </w:p>
    <w:bookmarkEnd w:id="25"/>
    <w:bookmarkStart w:id="26" w:name="conclusion"/>
    <w:p>
      <w:pPr>
        <w:pStyle w:val="Heading2"/>
      </w:pPr>
      <w:r>
        <w:t xml:space="preserve">Conclusion</w:t>
      </w:r>
    </w:p>
    <w:p>
      <w:pPr>
        <w:pStyle w:val="FirstParagraph"/>
      </w:pPr>
      <w:r>
        <w:t xml:space="preserve">Cairo stands at a pivotal moment. Its survival and prosperity as a global city depend on moving beyond fragmented infrastructure projects towards integrated system-level management. This Thesis Proposal argues that Systems Engineering is not merely an optional technical discipline, but the essential core competency required for sustainable urban development in Egypt Cairo. The work of the Systems Engineer – acting as a systems integrator, communicator, and strategic problem-solver – is crucial to navigating Cairo's complexity and building a city that is truly resilient, efficient, and equitable for its people. This research directly addresses the urgent need within Egypt Cairo to harness Systems Engineering expertise for tangible urban transformation. The successful completion of this Thesis Proposal will provide a vital roadmap for Egyptian authorities seeking smarter, more sustainable management of their most critical assets.</w:t>
      </w:r>
    </w:p>
    <w:bookmarkEnd w:id="26"/>
    <w:bookmarkStart w:id="27" w:name="keywords"/>
    <w:p>
      <w:pPr>
        <w:pStyle w:val="Heading2"/>
      </w:pPr>
      <w:r>
        <w:t xml:space="preserve">Keywords</w:t>
      </w:r>
    </w:p>
    <w:p>
      <w:pPr>
        <w:pStyle w:val="FirstParagraph"/>
      </w:pPr>
      <w:r>
        <w:t xml:space="preserve">Thesis Proposal, Systems Engineer, Egypt Cairo, Urban Infrastructure, Integrated Systems Engineering (ISE), Sustainable Development, Smart City Frameworks, Model-Based Systems Engineering (MBSE), Urban Resilience.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Engineering Solutions for Sustainable Urban Development in Egypt Cairo</dc:title>
  <dc:creator/>
  <dc:language>en</dc:language>
  <cp:keywords/>
  <dcterms:created xsi:type="dcterms:W3CDTF">2026-07-12T13:10:19Z</dcterms:created>
  <dcterms:modified xsi:type="dcterms:W3CDTF">2026-07-12T13:10:19Z</dcterms:modified>
</cp:coreProperties>
</file>

<file path=docProps/custom.xml><?xml version="1.0" encoding="utf-8"?>
<Properties xmlns="http://schemas.openxmlformats.org/officeDocument/2006/custom-properties" xmlns:vt="http://schemas.openxmlformats.org/officeDocument/2006/docPropsVTypes"/>
</file>