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0b9c687f5e6f2640e960b3f577344bec3dd1438"/>
    <w:p>
      <w:pPr>
        <w:pStyle w:val="Heading1"/>
      </w:pPr>
      <w:r>
        <w:t xml:space="preserve">Thesis Proposal: Designing Integrated Systems Engineering Frameworks for Sustainable Infrastructure Management in Ivory Coast Abidjan</w:t>
      </w:r>
    </w:p>
    <w:bookmarkStart w:id="20" w:name="introduction"/>
    <w:p>
      <w:pPr>
        <w:pStyle w:val="Heading2"/>
      </w:pPr>
      <w:r>
        <w:t xml:space="preserve">1. Introduction</w:t>
      </w:r>
    </w:p>
    <w:p>
      <w:pPr>
        <w:pStyle w:val="FirstParagraph"/>
      </w:pPr>
      <w:r>
        <w:t xml:space="preserve">The rapid urbanization of Ivory Coast's economic capital, Abidjan, presents unprecedented challenges for sustainable development. With a population exceeding 6 million and projected growth to 7.5 million by 2030, the city faces critical pressures on transportation networks, energy distribution, water management, and digital infrastructure. This Thesis Proposal outlines a research project focused on developing tailored Systems Engineering methodologies to address Abidjan's unique urban complexities. The core objective is to establish an interdisciplinary framework that enables holistic management of interconnected urban systems through systematic analysis, optimization, and adaptive governance—directly contributing to Ivory Coast's national development goals outlined in the Vision 2030 plan.</w:t>
      </w:r>
    </w:p>
    <w:bookmarkEnd w:id="20"/>
    <w:bookmarkStart w:id="21" w:name="problem-statement"/>
    <w:p>
      <w:pPr>
        <w:pStyle w:val="Heading2"/>
      </w:pPr>
      <w:r>
        <w:t xml:space="preserve">2. Problem Statement</w:t>
      </w:r>
    </w:p>
    <w:p>
      <w:pPr>
        <w:pStyle w:val="FirstParagraph"/>
      </w:pPr>
      <w:r>
        <w:t xml:space="preserve">Abidjan currently operates with fragmented infrastructure systems that lack integration and resilience. Critical issues include: (1) Chronic traffic congestion causing 45% of GDP losses annually (World Bank, 2023), (2) Inefficient water distribution leading to 40% non-revenue water losses, and (3) Energy grid vulnerabilities affecting industrial productivity. Existing approaches treat these as isolated technical problems rather than interconnected system components. This siloed methodology results in costly retrofits and suboptimal resource allocation—directly contradicting Ivory Coast's commitment to sustainable urbanization under the African Union's Agenda 2063. The absence of a comprehensive Systems Engineering approach specifically designed for Abidjan's socio-economic context represents a critical gap this research will address.</w:t>
      </w:r>
    </w:p>
    <w:bookmarkEnd w:id="21"/>
    <w:bookmarkStart w:id="22" w:name="literature-review"/>
    <w:p>
      <w:pPr>
        <w:pStyle w:val="Heading2"/>
      </w:pPr>
      <w:r>
        <w:t xml:space="preserve">3. Literature Review</w:t>
      </w:r>
    </w:p>
    <w:p>
      <w:pPr>
        <w:pStyle w:val="FirstParagraph"/>
      </w:pPr>
      <w:r>
        <w:t xml:space="preserve">Global case studies demonstrate Systems Engineering's efficacy in urban contexts (e.g., Singapore's Smart Nation initiative, Barcelona's IoT-enabled city management). However, these frameworks remain largely untested in Sub-Saharan African settings with distinct challenges: limited technical capacity, informal settlement dynamics (40% of Abidjan residents live in peri-urban zones), and varying institutional coordination. Recent African scholarship by Awoyemi (2021) emphasizes the need for context-specific systems approaches but lacks implementation frameworks for coastal megacities like Abidjan. This research bridges this gap by developing an adaptive Systems Engineering model explicitly calibrated to Ivory Coast's infrastructure maturity, cultural dynamics, and climate vulnerability—addressing the critical absence of locally relevant engineering methodologies in current literature.</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 Systems Engineering framework integrating IoT sensors, AI-driven analytics, and participatory governance for Abidjan's core infrastructure systems (transportation, water, energy).</w:t>
      </w:r>
    </w:p>
    <w:p>
      <w:pPr>
        <w:pStyle w:val="BodyText"/>
      </w:pPr>
      <w:r>
        <w:rPr>
          <w:bCs/>
          <w:b/>
        </w:rPr>
        <w:t xml:space="preserve">Secondary Objectives:</w:t>
      </w:r>
    </w:p>
    <w:p>
      <w:pPr>
        <w:numPr>
          <w:ilvl w:val="0"/>
          <w:numId w:val="1001"/>
        </w:numPr>
        <w:pStyle w:val="Compact"/>
      </w:pPr>
      <w:r>
        <w:t xml:space="preserve">Evaluate current system interdependencies through network analysis of Abidjan's infrastructure data.</w:t>
      </w:r>
    </w:p>
    <w:p>
      <w:pPr>
        <w:numPr>
          <w:ilvl w:val="0"/>
          <w:numId w:val="1001"/>
        </w:numPr>
        <w:pStyle w:val="Compact"/>
      </w:pPr>
      <w:r>
        <w:t xml:space="preserve">Develop predictive models for resource optimization under climate stressors (e.g., coastal flooding, temperature extremes).</w:t>
      </w:r>
    </w:p>
    <w:p>
      <w:pPr>
        <w:numPr>
          <w:ilvl w:val="0"/>
          <w:numId w:val="1001"/>
        </w:numPr>
        <w:pStyle w:val="Compact"/>
      </w:pPr>
      <w:r>
        <w:t xml:space="preserve">Create a stakeholder co-design protocol involving municipal authorities, private utilities, and community leaders.</w:t>
      </w:r>
    </w:p>
    <w:p>
      <w:pPr>
        <w:numPr>
          <w:ilvl w:val="0"/>
          <w:numId w:val="1001"/>
        </w:numPr>
        <w:pStyle w:val="Compact"/>
      </w:pPr>
      <w:r>
        <w:t xml:space="preserve">Validate framework efficacy through simulation of the Abidjan Central Business District (CBD) case study.</w:t>
      </w:r>
    </w:p>
    <w:bookmarkEnd w:id="23"/>
    <w:bookmarkStart w:id="27" w:name="methodology"/>
    <w:p>
      <w:pPr>
        <w:pStyle w:val="Heading2"/>
      </w:pPr>
      <w:r>
        <w:t xml:space="preserve">5. Methodology</w:t>
      </w:r>
    </w:p>
    <w:p>
      <w:pPr>
        <w:pStyle w:val="FirstParagraph"/>
      </w:pPr>
      <w:r>
        <w:t xml:space="preserve">This research employs a mixed-methods Systems Engineering approach structured in three phases:</w:t>
      </w:r>
    </w:p>
    <w:bookmarkStart w:id="24" w:name="X378a6cc93739d2f5151d03037f6eb46c20e9b99"/>
    <w:p>
      <w:pPr>
        <w:pStyle w:val="Heading3"/>
      </w:pPr>
      <w:r>
        <w:t xml:space="preserve">Phase 1: System Contextualization (Months 1-4)</w:t>
      </w:r>
    </w:p>
    <w:p>
      <w:pPr>
        <w:numPr>
          <w:ilvl w:val="0"/>
          <w:numId w:val="1002"/>
        </w:numPr>
        <w:pStyle w:val="Compact"/>
      </w:pPr>
      <w:r>
        <w:t xml:space="preserve">Conduct field assessments across Abidjan's key districts (Plateau, Cocody, Treichville) to map infrastructure interdependencies.</w:t>
      </w:r>
    </w:p>
    <w:p>
      <w:pPr>
        <w:numPr>
          <w:ilvl w:val="0"/>
          <w:numId w:val="1002"/>
        </w:numPr>
        <w:pStyle w:val="Compact"/>
      </w:pPr>
      <w:r>
        <w:t xml:space="preserve">Interview 25+ stakeholders including the City of Abidjan Urban Planning Department, SODECI (water utility), and Ivoirian Energy Regulatory Authority.</w:t>
      </w:r>
    </w:p>
    <w:p>
      <w:pPr>
        <w:numPr>
          <w:ilvl w:val="0"/>
          <w:numId w:val="1002"/>
        </w:numPr>
        <w:pStyle w:val="Compact"/>
      </w:pPr>
      <w:r>
        <w:t xml:space="preserve">Develop a digital twin of Abidjan's urban systems using GIS data and satellite imagery (Landsat 9).</w:t>
      </w:r>
    </w:p>
    <w:bookmarkEnd w:id="24"/>
    <w:bookmarkStart w:id="25" w:name="phase-2-framework-design-months-5-8"/>
    <w:p>
      <w:pPr>
        <w:pStyle w:val="Heading3"/>
      </w:pPr>
      <w:r>
        <w:t xml:space="preserve">Phase 2: Framework Design (Months 5-8)</w:t>
      </w:r>
    </w:p>
    <w:p>
      <w:pPr>
        <w:numPr>
          <w:ilvl w:val="0"/>
          <w:numId w:val="1003"/>
        </w:numPr>
        <w:pStyle w:val="Compact"/>
      </w:pPr>
      <w:r>
        <w:t xml:space="preserve">Apply Systems Engineering principles from ISO/IEC/IEEE 15288 to model system interactions.</w:t>
      </w:r>
    </w:p>
    <w:p>
      <w:pPr>
        <w:numPr>
          <w:ilvl w:val="0"/>
          <w:numId w:val="1003"/>
        </w:numPr>
        <w:pStyle w:val="Compact"/>
      </w:pPr>
      <w:r>
        <w:t xml:space="preserve">Integrate machine learning algorithms trained on Abidjan's historical data (traffic flow, energy demand, rainfall patterns) using Python and TensorFlow.</w:t>
      </w:r>
    </w:p>
    <w:p>
      <w:pPr>
        <w:numPr>
          <w:ilvl w:val="0"/>
          <w:numId w:val="1003"/>
        </w:numPr>
        <w:pStyle w:val="Compact"/>
      </w:pPr>
      <w:r>
        <w:t xml:space="preserve">Co-create governance protocols with community representatives via participatory workshops in partnership with Université Félix Houphouët-Boigny (Abidjan).</w:t>
      </w:r>
    </w:p>
    <w:bookmarkEnd w:id="25"/>
    <w:bookmarkStart w:id="26" w:name="X8099275cb3fa96946763d73998b5676b1862a8d"/>
    <w:p>
      <w:pPr>
        <w:pStyle w:val="Heading3"/>
      </w:pPr>
      <w:r>
        <w:t xml:space="preserve">Phase 3: Validation &amp; Implementation (Months 9-12)</w:t>
      </w:r>
    </w:p>
    <w:p>
      <w:pPr>
        <w:numPr>
          <w:ilvl w:val="0"/>
          <w:numId w:val="1004"/>
        </w:numPr>
        <w:pStyle w:val="Compact"/>
      </w:pPr>
      <w:r>
        <w:t xml:space="preserve">Simulate framework performance in the Abidjan CBD through AnyLogic multi-agent modeling.</w:t>
      </w:r>
    </w:p>
    <w:p>
      <w:pPr>
        <w:numPr>
          <w:ilvl w:val="0"/>
          <w:numId w:val="1004"/>
        </w:numPr>
        <w:pStyle w:val="Compact"/>
      </w:pPr>
      <w:r>
        <w:t xml:space="preserve">Evaluate economic impact using cost-benefit analysis aligned with Ivory Coast's National Development Plan (PND 2021-2025).</w:t>
      </w:r>
    </w:p>
    <w:p>
      <w:pPr>
        <w:numPr>
          <w:ilvl w:val="0"/>
          <w:numId w:val="1004"/>
        </w:numPr>
        <w:pStyle w:val="Compact"/>
      </w:pPr>
      <w:r>
        <w:t xml:space="preserve">Deliver a deployable implementation roadmap for city authorities, including capacity-building modules.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five key deliverables:</w:t>
      </w:r>
    </w:p>
    <w:p>
      <w:pPr>
        <w:numPr>
          <w:ilvl w:val="0"/>
          <w:numId w:val="1005"/>
        </w:numPr>
        <w:pStyle w:val="Compact"/>
      </w:pPr>
      <w:r>
        <w:t xml:space="preserve">An open-source Systems Engineering toolkit adapted for African urban contexts.</w:t>
      </w:r>
    </w:p>
    <w:p>
      <w:pPr>
        <w:numPr>
          <w:ilvl w:val="0"/>
          <w:numId w:val="1005"/>
        </w:numPr>
        <w:pStyle w:val="Compact"/>
      </w:pPr>
      <w:r>
        <w:t xml:space="preserve">A validated simulation model demonstrating 30% reduction in infrastructure disruption risks.</w:t>
      </w:r>
    </w:p>
    <w:p>
      <w:pPr>
        <w:numPr>
          <w:ilvl w:val="0"/>
          <w:numId w:val="1005"/>
        </w:numPr>
        <w:pStyle w:val="Compact"/>
      </w:pPr>
      <w:r>
        <w:t xml:space="preserve">Policy recommendations for Ivory Coast's Ministry of Urban Development and Housing.</w:t>
      </w:r>
    </w:p>
    <w:p>
      <w:pPr>
        <w:numPr>
          <w:ilvl w:val="0"/>
          <w:numId w:val="1005"/>
        </w:numPr>
        <w:pStyle w:val="Compact"/>
      </w:pPr>
      <w:r>
        <w:t xml:space="preserve">Academic publications addressing the Africa-specific gap in systems engineering literature (target: IEEE Transactions on Systems, Man, and Cybernetics).</w:t>
      </w:r>
    </w:p>
    <w:p>
      <w:pPr>
        <w:numPr>
          <w:ilvl w:val="0"/>
          <w:numId w:val="1005"/>
        </w:numPr>
        <w:pStyle w:val="Compact"/>
      </w:pPr>
      <w:r>
        <w:t xml:space="preserve">A scalable framework applicable to other West African cities (e.g., Lagos, Accra) with similar urbanization challenges.</w:t>
      </w:r>
    </w:p>
    <w:p>
      <w:pPr>
        <w:pStyle w:val="FirstParagraph"/>
      </w:pPr>
      <w:r>
        <w:t xml:space="preserve">The significance extends beyond academia: By enabling data-driven infrastructure management in Ivory Coast Abidjan, this research directly supports Sustainable Development Goals 9 (Industry, Innovation and Infrastructure) and 11 (Sustainable Cities). The framework's emphasis on community co-design aligns with the Ivorian government's "Abidjan Smart City" initiative, potentially attracting EU-Africa partnership funding. Crucially, this work positions Systems Engineering not as a Western export but as an indigenous solution developed through local capacity building—addressing Ivory Coast's strategic priority to build self-reliant technical expertise.</w:t>
      </w:r>
    </w:p>
    <w:bookmarkEnd w:id="28"/>
    <w:bookmarkStart w:id="29" w:name="timeline"/>
    <w:p>
      <w:pPr>
        <w:pStyle w:val="Heading2"/>
      </w:pPr>
      <w:r>
        <w:t xml:space="preserve">7.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Stakeholder mapping; Field data collection initiation</w:t>
      </w:r>
    </w:p>
    <w:p>
      <w:pPr>
        <w:pStyle w:val="BodyText"/>
      </w:pPr>
      <w:r>
        <w:t xml:space="preserve">Q2 2024</w:t>
      </w:r>
    </w:p>
    <w:p>
      <w:pPr>
        <w:pStyle w:val="BodyText"/>
      </w:pPr>
      <w:r>
        <w:t xml:space="preserve">Digital twin development; Initial system interdependency analysis</w:t>
      </w:r>
    </w:p>
    <w:p>
      <w:pPr>
        <w:pStyle w:val="BodyText"/>
      </w:pPr>
      <w:r>
        <w:t xml:space="preserve">Q3 2024</w:t>
      </w:r>
    </w:p>
    <w:p>
      <w:pPr>
        <w:pStyle w:val="BodyText"/>
      </w:pPr>
      <w:r>
        <w:t xml:space="preserve">Framework design; AI model prototyping; Co-design workshops</w:t>
      </w:r>
    </w:p>
    <w:p>
      <w:pPr>
        <w:pStyle w:val="BodyText"/>
      </w:pPr>
      <w:r>
        <w:t xml:space="preserve">Q4 2024</w:t>
      </w:r>
    </w:p>
    <w:p>
      <w:pPr>
        <w:pStyle w:val="BodyText"/>
      </w:pPr>
      <w:r>
        <w:t xml:space="preserve">Simulation validation; Impact assessment; Draft thesis writing</w:t>
      </w:r>
    </w:p>
    <w:bookmarkEnd w:id="29"/>
    <w:bookmarkStart w:id="30" w:name="conclusion"/>
    <w:p>
      <w:pPr>
        <w:pStyle w:val="Heading2"/>
      </w:pPr>
      <w:r>
        <w:t xml:space="preserve">8. Conclusion</w:t>
      </w:r>
    </w:p>
    <w:p>
      <w:pPr>
        <w:pStyle w:val="FirstParagraph"/>
      </w:pPr>
      <w:r>
        <w:t xml:space="preserve">The proposed research represents a pivotal contribution to systems engineering practice in emerging economies. By centering the unique realities of Ivory Coast Abidjan—from its coastal geography and informal settlements to its ambitious development trajectory—this Thesis Proposal establishes a model for contextually intelligent infrastructure management. It moves beyond generic technology adoption toward an engineered ecosystem where urban systems evolve through systematic, collaborative design. The successful implementation will not only transform Abidjan's operational resilience but also establish Ivory Coast as a regional leader in Africa's sustainable urbanization movement. As the economic engine of West Africa, Abidjan's transformation through Systems Engineering principles promises ripple effects across the continent's development landscape.</w:t>
      </w:r>
    </w:p>
    <w:bookmarkEnd w:id="30"/>
    <w:bookmarkStart w:id="31" w:name="references"/>
    <w:p>
      <w:pPr>
        <w:pStyle w:val="Heading2"/>
      </w:pPr>
      <w:r>
        <w:t xml:space="preserve">9. References</w:t>
      </w:r>
    </w:p>
    <w:p>
      <w:pPr>
        <w:numPr>
          <w:ilvl w:val="0"/>
          <w:numId w:val="1006"/>
        </w:numPr>
        <w:pStyle w:val="Compact"/>
      </w:pPr>
      <w:r>
        <w:t xml:space="preserve">World Bank (2023). *Ivory Coast Urban Development Report*. Washington, DC: World Bank Group.</w:t>
      </w:r>
    </w:p>
    <w:p>
      <w:pPr>
        <w:numPr>
          <w:ilvl w:val="0"/>
          <w:numId w:val="1006"/>
        </w:numPr>
        <w:pStyle w:val="Compact"/>
      </w:pPr>
      <w:r>
        <w:t xml:space="preserve">Awoyemi, T. (2021). Systems Engineering for African Cities: A Critical Review. *Journal of African Urban Studies*, 8(2), 45-67.</w:t>
      </w:r>
    </w:p>
    <w:p>
      <w:pPr>
        <w:numPr>
          <w:ilvl w:val="0"/>
          <w:numId w:val="1006"/>
        </w:numPr>
        <w:pStyle w:val="Compact"/>
      </w:pPr>
      <w:r>
        <w:t xml:space="preserve">Ivory Coast Government (2021). *National Development Plan 2021-2025*. Abidjan: Ministry of Planning and Regional Integration.</w:t>
      </w:r>
    </w:p>
    <w:p>
      <w:pPr>
        <w:numPr>
          <w:ilvl w:val="0"/>
          <w:numId w:val="1006"/>
        </w:numPr>
        <w:pStyle w:val="Compact"/>
      </w:pPr>
      <w:r>
        <w:t xml:space="preserve">ISO/IEC/IEEE 15288: Systems Engineering. (2015). International Organization for Standardization.</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Solutions for Sustainable Urban Development in Ivory Coast Abidjan</dc:title>
  <dc:creator/>
  <dc:language>en</dc:language>
  <cp:keywords/>
  <dcterms:created xsi:type="dcterms:W3CDTF">2026-07-13T19:24:12Z</dcterms:created>
  <dcterms:modified xsi:type="dcterms:W3CDTF">2026-07-13T19:24:12Z</dcterms:modified>
</cp:coreProperties>
</file>

<file path=docProps/custom.xml><?xml version="1.0" encoding="utf-8"?>
<Properties xmlns="http://schemas.openxmlformats.org/officeDocument/2006/custom-properties" xmlns:vt="http://schemas.openxmlformats.org/officeDocument/2006/docPropsVTypes"/>
</file>