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Tokyo</w:t>
      </w:r>
    </w:p>
    <w:bookmarkStart w:id="20" w:name="X96cab92c1686b51585b3fc9a07b48062da63a61"/>
    <w:p>
      <w:pPr>
        <w:pStyle w:val="Heading1"/>
      </w:pPr>
      <w:r>
        <w:t xml:space="preserve">Thesis Proposal: Integrating Holistic Systems Engineering Approaches for Resilient Urban Ecosystems in Japan Tokyo</w:t>
      </w:r>
    </w:p>
    <w:p>
      <w:pPr>
        <w:pStyle w:val="FirstParagraph"/>
      </w:pPr>
      <w:r>
        <w:rPr>
          <w:bCs/>
          <w:b/>
        </w:rPr>
        <w:t xml:space="preserve">Introduction and Context</w:t>
      </w:r>
    </w:p>
    <w:p>
      <w:pPr>
        <w:pStyle w:val="BodyText"/>
      </w:pPr>
      <w:r>
        <w:t xml:space="preserve">The rapid urbanization and technological advancement of Tokyo, Japan's capital metropolis, present unprecedented challenges requiring sophisticated engineering solutions. As the world's most populous metropolitan area with over 37 million inhabitants, Tokyo demands a paradigm shift in infrastructure management that transcends traditional engineering silos. This Thesis Proposal outlines a critical research initiative focused on developing next-generation Systems Engineering frameworks specifically tailored for Tokyo's complex urban environment. The core objective is to position the</w:t>
      </w:r>
      <w:r>
        <w:t xml:space="preserve"> </w:t>
      </w:r>
      <w:r>
        <w:rPr>
          <w:iCs/>
          <w:i/>
        </w:rPr>
        <w:t xml:space="preserve">Systems Engineer</w:t>
      </w:r>
      <w:r>
        <w:t xml:space="preserve"> </w:t>
      </w:r>
      <w:r>
        <w:t xml:space="preserve">as the central orchestrator of integrated solutions addressing energy resilience, smart mobility, disaster preparedness, and sustainable resource management within</w:t>
      </w:r>
      <w:r>
        <w:t xml:space="preserve"> </w:t>
      </w:r>
      <w:r>
        <w:rPr>
          <w:bCs/>
          <w:b/>
        </w:rPr>
        <w:t xml:space="preserve">Japan Tokyo</w:t>
      </w:r>
      <w:r>
        <w:t xml:space="preserve">'s unique socio-technical landscape.</w:t>
      </w:r>
    </w:p>
    <w:p>
      <w:pPr>
        <w:pStyle w:val="BodyText"/>
      </w:pPr>
      <w:r>
        <w:rPr>
          <w:bCs/>
          <w:b/>
        </w:rPr>
        <w:t xml:space="preserve">Problem Statement and Research Gap</w:t>
      </w:r>
    </w:p>
    <w:p>
      <w:pPr>
        <w:pStyle w:val="BodyText"/>
      </w:pPr>
      <w:r>
        <w:t xml:space="preserve">Current infrastructure management in Tokyo often operates within departmental or technological boundaries (e.g., separate planning for power grids, transportation, and waste systems), leading to inefficiencies, vulnerability to cascading failures during natural disasters like earthquakes or typhoons, and suboptimal resource utilization. While Japan is a global leader in technology adoption (e.g., IoT sensors in public transport, AI-driven logistics), the lack of a unified</w:t>
      </w:r>
      <w:r>
        <w:t xml:space="preserve"> </w:t>
      </w:r>
      <w:r>
        <w:rPr>
          <w:iCs/>
          <w:i/>
        </w:rPr>
        <w:t xml:space="preserve">Systems Engineer</w:t>
      </w:r>
      <w:r>
        <w:t xml:space="preserve"> </w:t>
      </w:r>
      <w:r>
        <w:t xml:space="preserve">approach prevents holistic optimization. Existing literature emphasizes *technical* components but neglects the *systemic integration challenges* and *cultural context* specific to Japanese business practices, regulatory frameworks (</w:t>
      </w:r>
      <w:r>
        <w:rPr>
          <w:iCs/>
          <w:i/>
        </w:rPr>
        <w:t xml:space="preserve">e.g., Japan's Society 5.0 initiative</w:t>
      </w:r>
      <w:r>
        <w:t xml:space="preserve">), and Tokyo's dense urban fabric. This research directly addresses the gap by developing a Tokyo-specific Systems Engineering methodology that bridges technology, process, policy, and human factors.</w:t>
      </w:r>
    </w:p>
    <w:p>
      <w:pPr>
        <w:pStyle w:val="BodyText"/>
      </w:pPr>
      <w:r>
        <w:rPr>
          <w:bCs/>
          <w:b/>
        </w:rPr>
        <w:t xml:space="preserve">Literature Review Synthesis</w:t>
      </w:r>
    </w:p>
    <w:p>
      <w:pPr>
        <w:pStyle w:val="BodyText"/>
      </w:pPr>
      <w:r>
        <w:t xml:space="preserve">Comprehensive analysis reveals that while Systems Engineering (SE) principles are widely taught globally (e.g., IEEE SE standards), their application in *mega-urban contexts like Tokyo* remains underdeveloped. Key works by Japanese scholars such as Tanaka (2021) on "Urban Resilience through Systemic Thinking" and Nakamura et al. (2023) on "AI Integration in Japanese Infrastructure" highlight the need for context-aware SE but lack operational frameworks. International studies (e.g., Smith, 2020; OECD Urban Reports) often generalize solutions without accounting for Japan's *keiretsu* business networks, meticulous quality control culture (*kaizen*), and stringent safety regulations. Crucially, no existing research provides a validated methodology where the</w:t>
      </w:r>
      <w:r>
        <w:t xml:space="preserve"> </w:t>
      </w:r>
      <w:r>
        <w:rPr>
          <w:iCs/>
          <w:i/>
        </w:rPr>
        <w:t xml:space="preserve">Systems Engineer</w:t>
      </w:r>
      <w:r>
        <w:t xml:space="preserve"> </w:t>
      </w:r>
      <w:r>
        <w:t xml:space="preserve">actively navigates Tokyo's unique administrative layers (Metropolitan Government, city wards, private utilities) to co-design integrated systems. This proposal directly builds upon this foundation to create an actionable model.</w:t>
      </w:r>
    </w:p>
    <w:p>
      <w:pPr>
        <w:pStyle w:val="BodyText"/>
      </w:pPr>
      <w:r>
        <w:rPr>
          <w:bCs/>
          <w:b/>
        </w:rPr>
        <w:t xml:space="preserve">Research Objectives and Methodology</w:t>
      </w:r>
    </w:p>
    <w:p>
      <w:pPr>
        <w:pStyle w:val="BodyText"/>
      </w:pPr>
      <w:r>
        <w:t xml:space="preserve">This research proposes a three-phase methodology centered on Tokyo as the primary case study:</w:t>
      </w:r>
    </w:p>
    <w:p>
      <w:pPr>
        <w:numPr>
          <w:ilvl w:val="0"/>
          <w:numId w:val="1001"/>
        </w:numPr>
        <w:pStyle w:val="Compact"/>
      </w:pPr>
      <w:r>
        <w:rPr>
          <w:iCs/>
          <w:i/>
        </w:rPr>
        <w:t xml:space="preserve">Contextual Analysis (Phase 1):</w:t>
      </w:r>
      <w:r>
        <w:t xml:space="preserve"> </w:t>
      </w:r>
      <w:r>
        <w:t xml:space="preserve">Conduct in-depth ethnographic studies with Systems Engineers at Tokyo-based organizations (e.g., Tokyo Metropolitan Government, East Japan Railway Company, Hitachi Astemo) to map current workflows, pain points, and cultural nuances impacting SE practice. This establishes the *Japan Tokyo* operational baseline.</w:t>
      </w:r>
    </w:p>
    <w:p>
      <w:pPr>
        <w:numPr>
          <w:ilvl w:val="0"/>
          <w:numId w:val="1001"/>
        </w:numPr>
        <w:pStyle w:val="Compact"/>
      </w:pPr>
      <w:r>
        <w:rPr>
          <w:iCs/>
          <w:i/>
        </w:rPr>
        <w:t xml:space="preserve">Framework Development (Phase 2):</w:t>
      </w:r>
      <w:r>
        <w:t xml:space="preserve"> </w:t>
      </w:r>
      <w:r>
        <w:t xml:space="preserve">Co-design a "Tokyo Urban Systems Engineering Framework" (TUSEF) with industry stakeholders. TUSEF will integrate ISO/IEC 15288 SE standards with Japanese practices, incorporating modules for *disaster scenario simulation*, *cross-organizational data governance*, and *human-centered decision-making* aligned with Japanese management philosophy.</w:t>
      </w:r>
    </w:p>
    <w:p>
      <w:pPr>
        <w:numPr>
          <w:ilvl w:val="0"/>
          <w:numId w:val="1001"/>
        </w:numPr>
        <w:pStyle w:val="Compact"/>
      </w:pPr>
      <w:r>
        <w:rPr>
          <w:iCs/>
          <w:i/>
        </w:rPr>
        <w:t xml:space="preserve">Validation &amp; Pilot (Phase 3):</w:t>
      </w:r>
      <w:r>
        <w:t xml:space="preserve"> </w:t>
      </w:r>
      <w:r>
        <w:t xml:space="preserve">Implement TUSEF in a real-world Tokyo pilot project (e.g., optimizing the integration of renewable microgrids within Shinjuku's smart district infrastructure). Measure outcomes using KPIs like system resilience score, cost efficiency gains, and stakeholder satisfaction.</w:t>
      </w:r>
    </w:p>
    <w:p>
      <w:pPr>
        <w:pStyle w:val="FirstParagraph"/>
      </w:pPr>
      <w:r>
        <w:rPr>
          <w:bCs/>
          <w:b/>
        </w:rPr>
        <w:t xml:space="preserve">Significance for Japan Tokyo and the Global Community</w:t>
      </w:r>
    </w:p>
    <w:p>
      <w:pPr>
        <w:pStyle w:val="BodyText"/>
      </w:pPr>
      <w:r>
        <w:t xml:space="preserve">The successful completion of this Thesis Proposal will yield a transformative contribution. For</w:t>
      </w:r>
      <w:r>
        <w:t xml:space="preserve"> </w:t>
      </w:r>
      <w:r>
        <w:rPr>
          <w:bCs/>
          <w:b/>
        </w:rPr>
        <w:t xml:space="preserve">Japan Tokyo</w:t>
      </w:r>
      <w:r>
        <w:t xml:space="preserve">, the TUSEF model provides an urgently needed tool to enhance urban resilience against climate change and seismic risks, supporting national goals like Society 5.0. It empowers the</w:t>
      </w:r>
      <w:r>
        <w:t xml:space="preserve"> </w:t>
      </w:r>
      <w:r>
        <w:rPr>
          <w:iCs/>
          <w:i/>
        </w:rPr>
        <w:t xml:space="preserve">Systems Engineer</w:t>
      </w:r>
      <w:r>
        <w:t xml:space="preserve"> </w:t>
      </w:r>
      <w:r>
        <w:t xml:space="preserve">to become a strategic leader, moving beyond technical execution to orchestrate multi-stakeholder collaboration – a critical skill in Japan's highly networked business environment. Globally, the framework offers a replicable model for other megacities facing similar pressures (e.g., Seoul, Singapore), demonstrating how context-specific SE practices drive sustainable urbanization. Crucially, it elevates the strategic value of the</w:t>
      </w:r>
      <w:r>
        <w:t xml:space="preserve"> </w:t>
      </w:r>
      <w:r>
        <w:rPr>
          <w:iCs/>
          <w:i/>
        </w:rPr>
        <w:t xml:space="preserve">Systems Engineer</w:t>
      </w:r>
      <w:r>
        <w:t xml:space="preserve"> </w:t>
      </w:r>
      <w:r>
        <w:t xml:space="preserve">role within Japanese industry and government, positioning them as indispensable architects of Tokyo's future.</w:t>
      </w:r>
    </w:p>
    <w:p>
      <w:pPr>
        <w:pStyle w:val="BodyText"/>
      </w:pPr>
      <w:r>
        <w:rPr>
          <w:bCs/>
          <w:b/>
        </w:rPr>
        <w:t xml:space="preserve">Expected Outcomes and Contribution to Knowledge</w:t>
      </w:r>
    </w:p>
    <w:p>
      <w:pPr>
        <w:pStyle w:val="BodyText"/>
      </w:pPr>
      <w:r>
        <w:t xml:space="preserve">This research is expected to deliver:</w:t>
      </w:r>
    </w:p>
    <w:p>
      <w:pPr>
        <w:numPr>
          <w:ilvl w:val="0"/>
          <w:numId w:val="1002"/>
        </w:numPr>
        <w:pStyle w:val="Compact"/>
      </w:pPr>
      <w:r>
        <w:t xml:space="preserve">A validated, contextually adapted Systems Engineering methodology (TUSEF) specifically for Tokyo's urban challenges.</w:t>
      </w:r>
    </w:p>
    <w:p>
      <w:pPr>
        <w:numPr>
          <w:ilvl w:val="0"/>
          <w:numId w:val="1002"/>
        </w:numPr>
        <w:pStyle w:val="Compact"/>
      </w:pPr>
      <w:r>
        <w:t xml:space="preserve">A clear operational definition of the modern Systems Engineer's role in Japan, emphasizing cross-functional leadership and cultural fluency.</w:t>
      </w:r>
    </w:p>
    <w:p>
      <w:pPr>
        <w:numPr>
          <w:ilvl w:val="0"/>
          <w:numId w:val="1002"/>
        </w:numPr>
        <w:pStyle w:val="Compact"/>
      </w:pPr>
      <w:r>
        <w:t xml:space="preserve">Empirical evidence demonstrating how integrated SE reduces infrastructure costs by 15-20% and improves disaster response times (validated via Tokyo pilot).</w:t>
      </w:r>
    </w:p>
    <w:p>
      <w:pPr>
        <w:numPr>
          <w:ilvl w:val="0"/>
          <w:numId w:val="1002"/>
        </w:numPr>
        <w:pStyle w:val="Compact"/>
      </w:pPr>
      <w:r>
        <w:t xml:space="preserve">A theoretical contribution: A new model for "Contextual Systems Engineering" applicable to other culturally complex urban settings worldwide.</w:t>
      </w:r>
    </w:p>
    <w:p>
      <w:pPr>
        <w:pStyle w:val="FirstParagraph"/>
      </w:pPr>
      <w:r>
        <w:rPr>
          <w:bCs/>
          <w:b/>
        </w:rPr>
        <w:t xml:space="preserve">Conclusion</w:t>
      </w:r>
    </w:p>
    <w:p>
      <w:pPr>
        <w:pStyle w:val="BodyText"/>
      </w:pPr>
      <w:r>
        <w:t xml:space="preserve">The future of Tokyo as a thriving, sustainable global hub hinges on overcoming systemic complexity. This Thesis Proposal argues that the</w:t>
      </w:r>
      <w:r>
        <w:t xml:space="preserve"> </w:t>
      </w:r>
      <w:r>
        <w:rPr>
          <w:iCs/>
          <w:i/>
        </w:rPr>
        <w:t xml:space="preserve">Systems Engineer</w:t>
      </w:r>
      <w:r>
        <w:t xml:space="preserve">, equipped with a methodology forged in the crucible of Tokyo's unique demands, is not merely beneficial but essential. By embedding this research within the specific realities of</w:t>
      </w:r>
      <w:r>
        <w:t xml:space="preserve"> </w:t>
      </w:r>
      <w:r>
        <w:rPr>
          <w:bCs/>
          <w:b/>
        </w:rPr>
        <w:t xml:space="preserve">Japan Tokyo</w:t>
      </w:r>
      <w:r>
        <w:t xml:space="preserve"> </w:t>
      </w:r>
      <w:r>
        <w:t xml:space="preserve">– its infrastructure scale, technological ambition, cultural norms, and environmental pressures – we move beyond generic engineering toward truly intelligent urban systems. This work promises to redefine how cities globally approach their most critical challenges through a deeply contextualized Systems Engineering lens, making it a vital contribution to both academic literature and real-world practice in the heart of one of the world's most dynamic urban centers.</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Japan Tokyo</dc:title>
  <dc:creator/>
  <dc:language>en</dc:language>
  <cp:keywords/>
  <dcterms:created xsi:type="dcterms:W3CDTF">2026-07-13T16:32:00Z</dcterms:created>
  <dcterms:modified xsi:type="dcterms:W3CDTF">2026-07-13T16:32:00Z</dcterms:modified>
</cp:coreProperties>
</file>

<file path=docProps/custom.xml><?xml version="1.0" encoding="utf-8"?>
<Properties xmlns="http://schemas.openxmlformats.org/officeDocument/2006/custom-properties" xmlns:vt="http://schemas.openxmlformats.org/officeDocument/2006/docPropsVTypes"/>
</file>