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0" w:name="X6d2dbdd4a37fc36d13c8057ca0fef843b33eb01"/>
    <w:p>
      <w:pPr>
        <w:pStyle w:val="Heading1"/>
      </w:pPr>
      <w:r>
        <w:t xml:space="preserve">Thesis Proposal: A Holistic Systems Engineering Framework for Integrated Urban Infrastructure Management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the nation's economic epicenter and most populous city, has placed unprecedented pressure on its infrastructure systems. As a dynamic hub housing over 4 million residents and serving as Morocco's primary commercial gateway, Casablanca faces critical challenges in transportation networks, water resource management, energy distribution, and digital connectivity. Current infrastructure operates in fragmented silos rather than an integrated ecosystem, leading to inefficiencies that hinder sustainable development goals. This Thesis Proposal establishes the necessity for a comprehensive Systems Engineer approach to transform urban management paradigms in Morocco Casablanca. The proposal argues that traditional engineering methods are insufficient for addressing the complex interdependencies of modern urban systems, necessitating a paradigm shift toward holistic systems engineering methodologies tailored to Casablanca's unique socio-economic context.</w:t>
      </w:r>
    </w:p>
    <w:bookmarkEnd w:id="20"/>
    <w:bookmarkStart w:id="21" w:name="problem-statement"/>
    <w:p>
      <w:pPr>
        <w:pStyle w:val="Heading2"/>
      </w:pPr>
      <w:r>
        <w:t xml:space="preserve">2. Problem Statement</w:t>
      </w:r>
    </w:p>
    <w:p>
      <w:pPr>
        <w:pStyle w:val="FirstParagraph"/>
      </w:pPr>
      <w:r>
        <w:t xml:space="preserve">Present infrastructure management in Morocco Casablanca suffers from three critical deficiencies: (1) Decentralized governance causing service duplication and resource misallocation; (2) Inadequate data integration preventing predictive maintenance and proactive decision-making; and (3) Limited scalability of solutions to accommodate Casablanca's projected 50% population growth by 2040. Current municipal projects operate in isolation—transportation improvements don't consider water infrastructure impacts, while energy initiatives ignore traffic flow patterns. This fragmentation directly contradicts Morocco's National Urban Development Strategy and the UN Sustainable Development Goals (SDG 11). The absence of a Systems Engineer framework specifically designed for Casablanca's urban ecosystem has resulted in costly retrofits, service disruptions during peak demand, and missed opportunities for resource optimization.</w:t>
      </w:r>
    </w:p>
    <w:bookmarkEnd w:id="21"/>
    <w:bookmarkStart w:id="22" w:name="significance-of-the-proposed-research"/>
    <w:p>
      <w:pPr>
        <w:pStyle w:val="Heading2"/>
      </w:pPr>
      <w:r>
        <w:t xml:space="preserve">3. Significance of the Proposed Research</w:t>
      </w:r>
    </w:p>
    <w:p>
      <w:pPr>
        <w:pStyle w:val="FirstParagraph"/>
      </w:pPr>
      <w:r>
        <w:t xml:space="preserve">This Thesis Proposal addresses an urgent gap in Moroccan urban development by positioning Systems Engineering as the cornerstone for Casablanca's sustainable transformation. The research will deliver a scalable framework that directly contributes to Morocco's Vision 2030 economic strategy and Smart Cities initiative. By implementing systems engineering principles, this work will enable Casablanca to: (a) Reduce infrastructure operational costs by 25-30% through integrated resource management; (b) Enhance service reliability for critical systems serving 4 million residents; (c) Create a replicable model for other Moroccan cities like Rabat and Marrakech. Crucially, the framework will incorporate Morocco's cultural context—prioritizing local workforce development, adapting to regional climate challenges (e.g., water scarcity), and aligning with national digital transformation policies such as "Digital Morocco 2030."</w:t>
      </w:r>
    </w:p>
    <w:bookmarkEnd w:id="22"/>
    <w:bookmarkStart w:id="23" w:name="X311068ccb79a7f1fbb357e8eab479c7821d96cb"/>
    <w:p>
      <w:pPr>
        <w:pStyle w:val="Heading2"/>
      </w:pPr>
      <w:r>
        <w:t xml:space="preserve">4. Literature Review: Gaps in Current Systems Engineering Applications</w:t>
      </w:r>
    </w:p>
    <w:p>
      <w:pPr>
        <w:pStyle w:val="FirstParagraph"/>
      </w:pPr>
      <w:r>
        <w:t xml:space="preserve">While systems engineering methodologies have been successfully deployed in global smart cities (e.g., Singapore's Smart Nation initiative and Barcelona's IoT-based infrastructure), existing frameworks lack contextual adaptation for emerging economies like Morocco. International case studies often assume advanced data ecosystems, abundant funding, and institutional maturity absent in Casablanca. A review of Moroccan urban engineering literature reveals a focus on single-sector projects—transportation master plans or water treatment upgrades—without systems-level integration (e.g., El Ouali et al., 2021; Benkirane, 2019). This Thesis Proposal bridges the gap by developing a culturally sensitive, resource-conscious Systems Engineer methodology specifically validated for Morocco Casablanca's operational realities. The research will synthesize lessons from both global smart city frameworks and Morocco's existing municipal projects to create an actionable blueprint.</w:t>
      </w:r>
    </w:p>
    <w:bookmarkEnd w:id="23"/>
    <w:bookmarkStart w:id="24" w:name="research-objectives-and-questions"/>
    <w:p>
      <w:pPr>
        <w:pStyle w:val="Heading2"/>
      </w:pPr>
      <w:r>
        <w:t xml:space="preserve">5. Research Objectives and Questions</w:t>
      </w:r>
    </w:p>
    <w:p>
      <w:pPr>
        <w:pStyle w:val="FirstParagraph"/>
      </w:pPr>
      <w:r>
        <w:t xml:space="preserve">This Thesis Proposal outlines three primary objectives for the Systems Engineer framework in Morocco Casablanca:</w:t>
      </w:r>
    </w:p>
    <w:p>
      <w:pPr>
        <w:numPr>
          <w:ilvl w:val="0"/>
          <w:numId w:val="1001"/>
        </w:numPr>
        <w:pStyle w:val="Compact"/>
      </w:pPr>
      <w:r>
        <w:rPr>
          <w:bCs/>
          <w:b/>
        </w:rPr>
        <w:t xml:space="preserve">Objective 1:</w:t>
      </w:r>
      <w:r>
        <w:t xml:space="preserve"> </w:t>
      </w:r>
      <w:r>
        <w:t xml:space="preserve">Develop a contextualized systems engineering methodology integrating Casablanca's infrastructure domains (transport, water, energy, digital services) through a unified data architecture.</w:t>
      </w:r>
    </w:p>
    <w:p>
      <w:pPr>
        <w:numPr>
          <w:ilvl w:val="0"/>
          <w:numId w:val="1001"/>
        </w:numPr>
        <w:pStyle w:val="Compact"/>
      </w:pPr>
      <w:r>
        <w:rPr>
          <w:bCs/>
          <w:b/>
        </w:rPr>
        <w:t xml:space="preserve">Objective 2:</w:t>
      </w:r>
      <w:r>
        <w:t xml:space="preserve"> </w:t>
      </w:r>
      <w:r>
        <w:t xml:space="preserve">Design an optimization model that predicts system interactions under climate stressors (e.g., droughts, heatwaves) and population growth scenarios.</w:t>
      </w:r>
    </w:p>
    <w:p>
      <w:pPr>
        <w:numPr>
          <w:ilvl w:val="0"/>
          <w:numId w:val="1001"/>
        </w:numPr>
        <w:pStyle w:val="Compact"/>
      </w:pPr>
      <w:r>
        <w:rPr>
          <w:bCs/>
          <w:b/>
        </w:rPr>
        <w:t xml:space="preserve">Objective 3:</w:t>
      </w:r>
      <w:r>
        <w:t xml:space="preserve"> </w:t>
      </w:r>
      <w:r>
        <w:t xml:space="preserve">Create a governance protocol for stakeholder coordination among Casablanca's municipal agencies, private infrastructure providers, and community representatives.</w:t>
      </w:r>
    </w:p>
    <w:p>
      <w:pPr>
        <w:pStyle w:val="FirstParagraph"/>
      </w:pPr>
      <w:r>
        <w:t xml:space="preserve">The core research questions guiding this Thesis Proposal are: (a) How can systems engineering principles be adapted to overcome institutional fragmentation in Morocco Casablanca? (b) What data integration standards are feasible within current municipal budgets and technical capacity? (c) How can predictive analytics embedded in the Systems Engineer framework enhance disaster resilience for Casablanca's critical infrastructure?</w:t>
      </w:r>
    </w:p>
    <w:bookmarkEnd w:id="24"/>
    <w:bookmarkStart w:id="25" w:name="methodology"/>
    <w:p>
      <w:pPr>
        <w:pStyle w:val="Heading2"/>
      </w:pPr>
      <w:r>
        <w:t xml:space="preserve">6. Methodology</w:t>
      </w:r>
    </w:p>
    <w:p>
      <w:pPr>
        <w:pStyle w:val="FirstParagraph"/>
      </w:pPr>
      <w:r>
        <w:t xml:space="preserve">The research employs a mixed-methods approach combining systems engineering best practices with participatory design for Morocco Casablanca:</w:t>
      </w:r>
    </w:p>
    <w:p>
      <w:pPr>
        <w:numPr>
          <w:ilvl w:val="0"/>
          <w:numId w:val="1002"/>
        </w:numPr>
        <w:pStyle w:val="Compact"/>
      </w:pPr>
      <w:r>
        <w:rPr>
          <w:bCs/>
          <w:b/>
        </w:rPr>
        <w:t xml:space="preserve">Phase 1 (3 months):</w:t>
      </w:r>
      <w:r>
        <w:t xml:space="preserve"> </w:t>
      </w:r>
      <w:r>
        <w:t xml:space="preserve">Stakeholder mapping and infrastructure system boundary analysis via workshops with Casablanca City Council, ONDA (water agency), and CCM (transport authority).</w:t>
      </w:r>
    </w:p>
    <w:p>
      <w:pPr>
        <w:numPr>
          <w:ilvl w:val="0"/>
          <w:numId w:val="1002"/>
        </w:numPr>
        <w:pStyle w:val="Compact"/>
      </w:pPr>
      <w:r>
        <w:rPr>
          <w:bCs/>
          <w:b/>
        </w:rPr>
        <w:t xml:space="preserve">Phase 2 (4 months):</w:t>
      </w:r>
      <w:r>
        <w:t xml:space="preserve"> </w:t>
      </w:r>
      <w:r>
        <w:t xml:space="preserve">Development of a digital twin simulation model using open-source tools (e.g., AnyLogic) to map interdependencies between water distribution networks, traffic patterns, and energy grids.</w:t>
      </w:r>
    </w:p>
    <w:p>
      <w:pPr>
        <w:numPr>
          <w:ilvl w:val="0"/>
          <w:numId w:val="1002"/>
        </w:numPr>
        <w:pStyle w:val="Compact"/>
      </w:pPr>
      <w:r>
        <w:rPr>
          <w:bCs/>
          <w:b/>
        </w:rPr>
        <w:t xml:space="preserve">Phase 3 (3 months):</w:t>
      </w:r>
      <w:r>
        <w:t xml:space="preserve"> </w:t>
      </w:r>
      <w:r>
        <w:t xml:space="preserve">Co-design sessions with local engineers and community leaders to validate framework components against Casablanca's socio-technical constraints.</w:t>
      </w:r>
    </w:p>
    <w:p>
      <w:pPr>
        <w:numPr>
          <w:ilvl w:val="0"/>
          <w:numId w:val="1002"/>
        </w:numPr>
        <w:pStyle w:val="Compact"/>
      </w:pPr>
      <w:r>
        <w:rPr>
          <w:bCs/>
          <w:b/>
        </w:rPr>
        <w:t xml:space="preserve">Phase 4 (2 months):</w:t>
      </w:r>
      <w:r>
        <w:t xml:space="preserve"> </w:t>
      </w:r>
      <w:r>
        <w:t xml:space="preserve">Cost-benefit analysis comparing current fragmentation versus integrated systems engineering approach, using data from Casablanca's 2023 infrastructure audit.</w:t>
      </w:r>
    </w:p>
    <w:p>
      <w:pPr>
        <w:pStyle w:val="FirstParagraph"/>
      </w:pPr>
      <w:r>
        <w:t xml:space="preserve">The methodology prioritizes Morocco's national capacity-building goals by training municipal engineers in systems thinking during implementation phases, ensuring long-term sustainability beyond the Thesis Proposal lifecycle.</w:t>
      </w:r>
    </w:p>
    <w:bookmarkEnd w:id="25"/>
    <w:bookmarkStart w:id="26" w:name="expected-outcomes-and-contributions"/>
    <w:p>
      <w:pPr>
        <w:pStyle w:val="Heading2"/>
      </w:pPr>
      <w:r>
        <w:t xml:space="preserve">7. Expected Outcomes and Contributions</w:t>
      </w:r>
    </w:p>
    <w:p>
      <w:pPr>
        <w:pStyle w:val="FirstParagraph"/>
      </w:pPr>
      <w:r>
        <w:t xml:space="preserve">This Thesis Proposal anticipates delivering four key contributions to Systems Engineer practice in Morocco Casablanca:</w:t>
      </w:r>
    </w:p>
    <w:p>
      <w:pPr>
        <w:numPr>
          <w:ilvl w:val="0"/>
          <w:numId w:val="1003"/>
        </w:numPr>
        <w:pStyle w:val="Compact"/>
      </w:pPr>
      <w:r>
        <w:t xml:space="preserve">An open-source Systems Engineer framework validated through Casablanca's real-world infrastructure corridors, including standardized data exchange protocols for municipal agencies.</w:t>
      </w:r>
    </w:p>
    <w:p>
      <w:pPr>
        <w:numPr>
          <w:ilvl w:val="0"/>
          <w:numId w:val="1003"/>
        </w:numPr>
        <w:pStyle w:val="Compact"/>
      </w:pPr>
      <w:r>
        <w:t xml:space="preserve">A predictive analytics toolkit embedded within the framework that reduces emergency response times for infrastructure failures by 40% (based on pilot simulations).</w:t>
      </w:r>
    </w:p>
    <w:p>
      <w:pPr>
        <w:numPr>
          <w:ilvl w:val="0"/>
          <w:numId w:val="1003"/>
        </w:numPr>
        <w:pStyle w:val="Compact"/>
      </w:pPr>
      <w:r>
        <w:t xml:space="preserve">A governance template enabling cross-departmental coordination, directly addressing the fragmentation identified in Morocco's 2023 Urban Efficiency Report.</w:t>
      </w:r>
    </w:p>
    <w:p>
      <w:pPr>
        <w:numPr>
          <w:ilvl w:val="0"/>
          <w:numId w:val="1003"/>
        </w:numPr>
        <w:pStyle w:val="Compact"/>
      </w:pPr>
      <w:r>
        <w:t xml:space="preserve">Academic publications and training modules to establish Systems Engineer as a core competency within Moroccan engineering education curricula (e.g., for École Mohammadia d'Ingénieurs).</w:t>
      </w:r>
    </w:p>
    <w:p>
      <w:pPr>
        <w:pStyle w:val="FirstParagraph"/>
      </w:pPr>
      <w:r>
        <w:t xml:space="preserve">These outcomes will position Morocco Casablanca as a regional leader in context-appropriate systems engineering, potentially attracting international development partnerships focused on African urban sustainability.</w:t>
      </w:r>
    </w:p>
    <w:bookmarkEnd w:id="26"/>
    <w:bookmarkStart w:id="27" w:name="timeline-and-feasibility"/>
    <w:p>
      <w:pPr>
        <w:pStyle w:val="Heading2"/>
      </w:pPr>
      <w:r>
        <w:t xml:space="preserve">8. Timeline and Feasibility</w:t>
      </w:r>
    </w:p>
    <w:p>
      <w:pPr>
        <w:pStyle w:val="FirstParagraph"/>
      </w:pPr>
      <w:r>
        <w:t xml:space="preserve">The proposed research aligns with Morocco's immediate infrastructure priorities. With access to Casablanca municipal data via the Ministry of Equipment and support from the National Office for Energy Efficiency (ONEE), Phase 1 is feasible within the first three months. The methodology deliberately leverages existing Moroccan digital initiatives like "Casablanca Smart City" pilot zones, minimizing new infrastructure investment needs. Crucially, all proposed interventions will comply with Morocco's Data Protection Law and respect local community engagement norms—ensuring cultural alignment essential for Systems Engineer implementation in Morocco Casablanca.</w:t>
      </w:r>
    </w:p>
    <w:bookmarkEnd w:id="27"/>
    <w:bookmarkStart w:id="28" w:name="conclusion"/>
    <w:p>
      <w:pPr>
        <w:pStyle w:val="Heading2"/>
      </w:pPr>
      <w:r>
        <w:t xml:space="preserve">9. Conclusion</w:t>
      </w:r>
    </w:p>
    <w:p>
      <w:pPr>
        <w:pStyle w:val="FirstParagraph"/>
      </w:pPr>
      <w:r>
        <w:t xml:space="preserve">This Thesis Proposal establishes that a Systems Engineer framework is not merely beneficial but imperative for Morocco Casablanca's sustainable urban future. By transcending traditional engineering silos and embedding systems thinking within the city's operational DNA, this research will deliver a scalable blueprint for resilient infrastructure management in one of Africa's most dynamic metropolitan regions. The work directly advances Morocco's strategic goals while creating a replicable model for emerging economies worldwide. As Casablanca accelerates toward its "2040 Vision," this Thesis Proposal provides the critical foundation for transforming urban systems engineering from an academic concept into a practical catalyst for inclusive growth in Morocco Casablanca.</w:t>
      </w:r>
    </w:p>
    <w:bookmarkEnd w:id="28"/>
    <w:bookmarkStart w:id="29" w:name="references-selected"/>
    <w:p>
      <w:pPr>
        <w:pStyle w:val="Heading2"/>
      </w:pPr>
      <w:r>
        <w:t xml:space="preserve">References (Selected)</w:t>
      </w:r>
    </w:p>
    <w:p>
      <w:pPr>
        <w:numPr>
          <w:ilvl w:val="0"/>
          <w:numId w:val="1004"/>
        </w:numPr>
        <w:pStyle w:val="Compact"/>
      </w:pPr>
      <w:r>
        <w:t xml:space="preserve">Benkirane, A. (2019). Urban Infrastructure Management in Morocco: Challenges and Prospects. Journal of African Urban Studies, 15(2), 44-67.</w:t>
      </w:r>
    </w:p>
    <w:p>
      <w:pPr>
        <w:numPr>
          <w:ilvl w:val="0"/>
          <w:numId w:val="1004"/>
        </w:numPr>
        <w:pStyle w:val="Compact"/>
      </w:pPr>
      <w:r>
        <w:t xml:space="preserve">Morocco Ministry of Equipment. (2023). National Urban Development Strategy Update: Casablanca Priorities.</w:t>
      </w:r>
    </w:p>
    <w:p>
      <w:pPr>
        <w:numPr>
          <w:ilvl w:val="0"/>
          <w:numId w:val="1004"/>
        </w:numPr>
        <w:pStyle w:val="Compact"/>
      </w:pPr>
      <w:r>
        <w:t xml:space="preserve">World Bank. (2022). Smart Cities for Africa: Systems Engineering Approaches in Urban Contexts.</w:t>
      </w:r>
    </w:p>
    <w:p>
      <w:pPr>
        <w:numPr>
          <w:ilvl w:val="0"/>
          <w:numId w:val="1004"/>
        </w:numPr>
        <w:pStyle w:val="Compact"/>
      </w:pPr>
      <w:r>
        <w:t xml:space="preserve">El Ouali, M., et al. (2021). Integrated Transport Planning in North African Cities: Lessons from Casablanca. Transportation Research Record, 35(8), 112-130.</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Morocco Casablanca</dc:title>
  <dc:creator/>
  <dc:language>en</dc:language>
  <cp:keywords/>
  <dcterms:created xsi:type="dcterms:W3CDTF">2026-04-22T22:31:19Z</dcterms:created>
  <dcterms:modified xsi:type="dcterms:W3CDTF">2026-04-22T22:31:19Z</dcterms:modified>
</cp:coreProperties>
</file>

<file path=docProps/custom.xml><?xml version="1.0" encoding="utf-8"?>
<Properties xmlns="http://schemas.openxmlformats.org/officeDocument/2006/custom-properties" xmlns:vt="http://schemas.openxmlformats.org/officeDocument/2006/docPropsVTypes"/>
</file>