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be0bf199e8583be07aa4cc5addc45cf21acbde0"/>
    <w:p>
      <w:pPr>
        <w:pStyle w:val="Heading1"/>
      </w:pPr>
      <w:r>
        <w:t xml:space="preserve">Thesis Proposal: Designing Integrated Systems Engineering Frameworks for Critical Infrastructure Resilience in Cape Town, South Africa</w:t>
      </w:r>
    </w:p>
    <w:bookmarkStart w:id="20" w:name="abstract"/>
    <w:p>
      <w:pPr>
        <w:pStyle w:val="Heading2"/>
      </w:pPr>
      <w:r>
        <w:t xml:space="preserve">Abstract</w:t>
      </w:r>
    </w:p>
    <w:p>
      <w:pPr>
        <w:pStyle w:val="FirstParagraph"/>
      </w:pPr>
      <w:r>
        <w:t xml:space="preserve">This Thesis Proposal outlines a research initiative focused on developing contextually appropriate Systems Engineering methodologies to address the escalating infrastructure challenges facing Cape Town, South Africa. As one of Africa's most dynamic metropolitan cities grappling with climate volatility, rapid urbanization, and legacy system constraints, Cape Town exemplifies the urgent need for holistic systems thinking. The proposed research will investigate how a dedicated</w:t>
      </w:r>
      <w:r>
        <w:t xml:space="preserve"> </w:t>
      </w:r>
      <w:r>
        <w:rPr>
          <w:bCs/>
          <w:b/>
        </w:rPr>
        <w:t xml:space="preserve">Systems Engineer</w:t>
      </w:r>
      <w:r>
        <w:t xml:space="preserve"> </w:t>
      </w:r>
      <w:r>
        <w:t xml:space="preserve">can architect integrated solutions for water security, energy distribution, and smart mobility within the unique socio-technical landscape of</w:t>
      </w:r>
      <w:r>
        <w:t xml:space="preserve"> </w:t>
      </w:r>
      <w:r>
        <w:rPr>
          <w:bCs/>
          <w:b/>
        </w:rPr>
        <w:t xml:space="preserve">South Africa Cape Town</w:t>
      </w:r>
      <w:r>
        <w:t xml:space="preserve">. This work directly responds to documented infrastructure failures during the 2018 Day Zero drought and ongoing load-shedding crises, positioning Systems Engineering as a critical profession for sustainable urban development. The study will culminate in a validated framework applicable to municipal systems management across South Africa's major cities.</w:t>
      </w:r>
    </w:p>
    <w:bookmarkEnd w:id="20"/>
    <w:bookmarkStart w:id="21" w:name="introduction-and-context"/>
    <w:p>
      <w:pPr>
        <w:pStyle w:val="Heading2"/>
      </w:pPr>
      <w:r>
        <w:t xml:space="preserve">Introduction and Context</w:t>
      </w:r>
    </w:p>
    <w:p>
      <w:pPr>
        <w:pStyle w:val="FirstParagraph"/>
      </w:pPr>
      <w:r>
        <w:t xml:space="preserve">Cape Town, the legislative capital of South Africa, faces unprecedented pressures on its urban infrastructure systems. With a population exceeding 4 million and projected growth rates of 1.5% annually, the city is vulnerable to cascading failures in interconnected systems (water supply, energy grid, transport networks). The 2018 water crisis – where the city narrowly avoided "Day Zero" – exposed critical gaps in system integration, predictive modeling, and adaptive management. Current approaches often operate within siloed departments (e.g., Water &amp; Sanitation vs. Energy Department), lacking the holistic perspective of a professional</w:t>
      </w:r>
      <w:r>
        <w:t xml:space="preserve"> </w:t>
      </w:r>
      <w:r>
        <w:rPr>
          <w:bCs/>
          <w:b/>
        </w:rPr>
        <w:t xml:space="preserve">Systems Engineer</w:t>
      </w:r>
      <w:r>
        <w:t xml:space="preserve">. This research addresses a significant gap: the absence of locally validated Systems Engineering frameworks designed specifically for South African urban contexts, particularly in cities like Cape Town with complex socio-economic and environmental dynamics. The proposed Thesis Proposal directly engages with South Africa's National Development Plan (NDP) 2030, which prioritizes "smart infrastructure" and resilience as pillars of inclusive growth.</w:t>
      </w:r>
    </w:p>
    <w:bookmarkEnd w:id="21"/>
    <w:bookmarkStart w:id="22" w:name="problem-statement"/>
    <w:p>
      <w:pPr>
        <w:pStyle w:val="Heading2"/>
      </w:pPr>
      <w:r>
        <w:t xml:space="preserve">Problem Statement</w:t>
      </w:r>
    </w:p>
    <w:p>
      <w:pPr>
        <w:pStyle w:val="FirstParagraph"/>
      </w:pPr>
      <w:r>
        <w:t xml:space="preserve">The core problem is the persistent vulnerability of Cape Town's critical infrastructure due to fragmented system management. Key symptoms include:</w:t>
      </w:r>
    </w:p>
    <w:p>
      <w:pPr>
        <w:numPr>
          <w:ilvl w:val="0"/>
          <w:numId w:val="1001"/>
        </w:numPr>
        <w:pStyle w:val="Compact"/>
      </w:pPr>
      <w:r>
        <w:t xml:space="preserve">Prolonged water supply disruptions despite technological investments (e.g., leak detection systems operating in isolation from demand forecasting).</w:t>
      </w:r>
    </w:p>
    <w:p>
      <w:pPr>
        <w:numPr>
          <w:ilvl w:val="0"/>
          <w:numId w:val="1001"/>
        </w:numPr>
        <w:pStyle w:val="Compact"/>
      </w:pPr>
      <w:r>
        <w:t xml:space="preserve">Energy grid instability exacerbated by decentralized renewable integration without coherent control architecture.</w:t>
      </w:r>
    </w:p>
    <w:p>
      <w:pPr>
        <w:numPr>
          <w:ilvl w:val="0"/>
          <w:numId w:val="1001"/>
        </w:numPr>
        <w:pStyle w:val="Compact"/>
      </w:pPr>
      <w:r>
        <w:t xml:space="preserve">Inefficient public transport networks failing to adapt to informal settlement growth patterns.</w:t>
      </w:r>
    </w:p>
    <w:p>
      <w:pPr>
        <w:pStyle w:val="FirstParagraph"/>
      </w:pPr>
      <w:r>
        <w:t xml:space="preserve">These issues stem not from technological deficiency, but from a lack of systemic coordination – precisely where the role of the</w:t>
      </w:r>
      <w:r>
        <w:t xml:space="preserve"> </w:t>
      </w:r>
      <w:r>
        <w:rPr>
          <w:bCs/>
          <w:b/>
        </w:rPr>
        <w:t xml:space="preserve">Systems Engineer</w:t>
      </w:r>
      <w:r>
        <w:t xml:space="preserve"> </w:t>
      </w:r>
      <w:r>
        <w:t xml:space="preserve">is indispensable. Current engineering practices in South Africa Cape Town often emphasize component-level solutions over system-of-systems optimization. This Thesis Proposal argues that embedding Systems Engineering principles at the core of municipal infrastructure planning is not merely beneficial, but essential for preventing future crises and achieving sustainable development goals (SDGs) within</w:t>
      </w:r>
      <w:r>
        <w:t xml:space="preserve"> </w:t>
      </w:r>
      <w:r>
        <w:rPr>
          <w:bCs/>
          <w:b/>
        </w:rPr>
        <w:t xml:space="preserve">South Africa Cape Town</w:t>
      </w:r>
      <w:r>
        <w:t xml:space="preserve">.</w:t>
      </w:r>
    </w:p>
    <w:bookmarkEnd w:id="22"/>
    <w:bookmarkStart w:id="23" w:name="research-objectives"/>
    <w:p>
      <w:pPr>
        <w:pStyle w:val="Heading2"/>
      </w:pPr>
      <w:r>
        <w:t xml:space="preserve">Research Objectives</w:t>
      </w:r>
    </w:p>
    <w:p>
      <w:pPr>
        <w:numPr>
          <w:ilvl w:val="0"/>
          <w:numId w:val="1002"/>
        </w:numPr>
        <w:pStyle w:val="Compact"/>
      </w:pPr>
      <w:r>
        <w:t xml:space="preserve">To develop a context-specific Systems Engineering methodology tailored to the socio-technical complexities of urban infrastructure in Cape Town, South Africa.</w:t>
      </w:r>
    </w:p>
    <w:p>
      <w:pPr>
        <w:numPr>
          <w:ilvl w:val="0"/>
          <w:numId w:val="1002"/>
        </w:numPr>
        <w:pStyle w:val="Compact"/>
      </w:pPr>
      <w:r>
        <w:t xml:space="preserve">To identify critical interfaces between water, energy, and transport systems where integrated management yields maximum resilience gains (e.g., using solar-powered water pumps linked to grid load-shedding schedules).</w:t>
      </w:r>
    </w:p>
    <w:p>
      <w:pPr>
        <w:numPr>
          <w:ilvl w:val="0"/>
          <w:numId w:val="1002"/>
        </w:numPr>
        <w:pStyle w:val="Compact"/>
      </w:pPr>
      <w:r>
        <w:t xml:space="preserve">To co-create a validated Systems Engineering Framework with key stakeholders from the City of Cape Town’s Infrastructure Division, Department of Water and Sanitation (Western Cape), and local academic institutions (e.g., University of Cape Town).</w:t>
      </w:r>
    </w:p>
    <w:p>
      <w:pPr>
        <w:numPr>
          <w:ilvl w:val="0"/>
          <w:numId w:val="1002"/>
        </w:numPr>
        <w:pStyle w:val="Compact"/>
      </w:pPr>
      <w:r>
        <w:t xml:space="preserve">To quantify the potential impact of Systems Engineering integration on reducing service disruptions and operational costs for municipal infrastructure.</w:t>
      </w:r>
    </w:p>
    <w:bookmarkEnd w:id="23"/>
    <w:bookmarkStart w:id="24" w:name="methodology"/>
    <w:p>
      <w:pPr>
        <w:pStyle w:val="Heading2"/>
      </w:pPr>
      <w:r>
        <w:t xml:space="preserve">Methodology</w:t>
      </w:r>
    </w:p>
    <w:p>
      <w:pPr>
        <w:pStyle w:val="FirstParagraph"/>
      </w:pPr>
      <w:r>
        <w:t xml:space="preserve">This research employs a mixed-methods, action-research approach:</w:t>
      </w:r>
    </w:p>
    <w:p>
      <w:pPr>
        <w:numPr>
          <w:ilvl w:val="0"/>
          <w:numId w:val="1003"/>
        </w:numPr>
        <w:pStyle w:val="Compact"/>
      </w:pPr>
      <w:r>
        <w:rPr>
          <w:bCs/>
          <w:b/>
        </w:rPr>
        <w:t xml:space="preserve">Phase 1: System Mapping &amp; Stakeholder Analysis (Months 1-4):</w:t>
      </w:r>
      <w:r>
        <w:t xml:space="preserve"> </w:t>
      </w:r>
      <w:r>
        <w:t xml:space="preserve">Conduct workshops with City of Cape Town departments to map current infrastructure systems, identify pain points, and define system boundaries. Utilize Systems Thinking tools (e.g., Causal Loop Diagrams) to visualize interdependencies.</w:t>
      </w:r>
    </w:p>
    <w:p>
      <w:pPr>
        <w:numPr>
          <w:ilvl w:val="0"/>
          <w:numId w:val="1003"/>
        </w:numPr>
        <w:pStyle w:val="Compact"/>
      </w:pPr>
      <w:r>
        <w:rPr>
          <w:bCs/>
          <w:b/>
        </w:rPr>
        <w:t xml:space="preserve">Phase 2: Framework Development (Months 5-10):</w:t>
      </w:r>
      <w:r>
        <w:t xml:space="preserve"> </w:t>
      </w:r>
      <w:r>
        <w:t xml:space="preserve">Design a phased Systems Engineering framework incorporating South Africa’s regulatory context, climate adaptation needs, and community engagement principles. This will include standardized protocols for data sharing between departments and predictive analytics models for resource allocation.</w:t>
      </w:r>
    </w:p>
    <w:p>
      <w:pPr>
        <w:numPr>
          <w:ilvl w:val="0"/>
          <w:numId w:val="1003"/>
        </w:numPr>
        <w:pStyle w:val="Compact"/>
      </w:pPr>
      <w:r>
        <w:rPr>
          <w:bCs/>
          <w:b/>
        </w:rPr>
        <w:t xml:space="preserve">Phase 3: Simulation &amp; Validation (Months 11-18):</w:t>
      </w:r>
      <w:r>
        <w:t xml:space="preserve"> </w:t>
      </w:r>
      <w:r>
        <w:t xml:space="preserve">Implement the framework in a controlled pilot within a specific Cape Town municipal district (e.g., Cape Flats water network). Use AnyLogic or similar simulation software to model system behavior under stress scenarios (drought, load-shedding) and measure resilience improvements.</w:t>
      </w:r>
    </w:p>
    <w:p>
      <w:pPr>
        <w:numPr>
          <w:ilvl w:val="0"/>
          <w:numId w:val="1003"/>
        </w:numPr>
        <w:pStyle w:val="Compact"/>
      </w:pPr>
      <w:r>
        <w:rPr>
          <w:bCs/>
          <w:b/>
        </w:rPr>
        <w:t xml:space="preserve">Phase 4: Dissemination &amp; Policy Integration (Months 19-24):</w:t>
      </w:r>
      <w:r>
        <w:t xml:space="preserve"> </w:t>
      </w:r>
      <w:r>
        <w:t xml:space="preserve">Co-author policy briefs with the City of Cape Town’s Integrated Planning Department and present findings to the South African National Department of Public Works for potential national adoption.</w:t>
      </w:r>
    </w:p>
    <w:p>
      <w:pPr>
        <w:pStyle w:val="FirstParagraph"/>
      </w:pPr>
      <w:r>
        <w:t xml:space="preserve">The methodology prioritizes "living lab" engagement, ensuring the output is actionable within</w:t>
      </w:r>
      <w:r>
        <w:t xml:space="preserve"> </w:t>
      </w:r>
      <w:r>
        <w:rPr>
          <w:bCs/>
          <w:b/>
        </w:rPr>
        <w:t xml:space="preserve">South Africa Cape Town</w:t>
      </w:r>
      <w:r>
        <w:t xml:space="preserve">'s operational realities, moving beyond theoretical models.</w:t>
      </w:r>
    </w:p>
    <w:bookmarkEnd w:id="24"/>
    <w:bookmarkStart w:id="25" w:name="significance-and-expected-contributions"/>
    <w:p>
      <w:pPr>
        <w:pStyle w:val="Heading2"/>
      </w:pPr>
      <w:r>
        <w:t xml:space="preserve">Significance and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Systems Engineering theory by embedding it within an African urban resilience context, challenging Eurocentric frameworks.</w:t>
      </w:r>
    </w:p>
    <w:p>
      <w:pPr>
        <w:numPr>
          <w:ilvl w:val="0"/>
          <w:numId w:val="1004"/>
        </w:numPr>
        <w:pStyle w:val="Compact"/>
      </w:pPr>
      <w:r>
        <w:rPr>
          <w:bCs/>
          <w:b/>
        </w:rPr>
        <w:t xml:space="preserve">Practical:</w:t>
      </w:r>
      <w:r>
        <w:t xml:space="preserve"> </w:t>
      </w:r>
      <w:r>
        <w:t xml:space="preserve">Delivers a ready-to-use framework for the City of Cape Town and other South African metros (Johannesburg, Durban) to reduce infrastructure failure costs (estimated at R1.2 billion annually in Cape Town alone, per 2023 city reports).</w:t>
      </w:r>
    </w:p>
    <w:p>
      <w:pPr>
        <w:numPr>
          <w:ilvl w:val="0"/>
          <w:numId w:val="1004"/>
        </w:numPr>
        <w:pStyle w:val="Compact"/>
      </w:pPr>
      <w:r>
        <w:rPr>
          <w:bCs/>
          <w:b/>
        </w:rPr>
        <w:t xml:space="preserve">Professional:</w:t>
      </w:r>
      <w:r>
        <w:t xml:space="preserve"> </w:t>
      </w:r>
      <w:r>
        <w:t xml:space="preserve">Establishes a clear professional role and competency standard for the</w:t>
      </w:r>
      <w:r>
        <w:t xml:space="preserve"> </w:t>
      </w:r>
      <w:r>
        <w:rPr>
          <w:bCs/>
          <w:b/>
        </w:rPr>
        <w:t xml:space="preserve">Systems Engineer</w:t>
      </w:r>
      <w:r>
        <w:t xml:space="preserve"> </w:t>
      </w:r>
      <w:r>
        <w:t xml:space="preserve">within South African municipal governance, addressing the critical skills gap identified by SAIEE (South African Institution of Electrical Engineers).</w:t>
      </w:r>
    </w:p>
    <w:p>
      <w:pPr>
        <w:numPr>
          <w:ilvl w:val="0"/>
          <w:numId w:val="1004"/>
        </w:numPr>
        <w:pStyle w:val="Compact"/>
      </w:pPr>
      <w:r>
        <w:rPr>
          <w:bCs/>
          <w:b/>
        </w:rPr>
        <w:t xml:space="preserve">Social Impact:</w:t>
      </w:r>
      <w:r>
        <w:t xml:space="preserve"> </w:t>
      </w:r>
      <w:r>
        <w:t xml:space="preserve">Directly supports Cape Town’s goal to become a "Resilient City" by improving service delivery to vulnerable communities disproportionately affected by infrastructure failures (e.g., informal settlements in Khayelitsha facing repeated water cuts).</w:t>
      </w:r>
    </w:p>
    <w:p>
      <w:pPr>
        <w:pStyle w:val="FirstParagraph"/>
      </w:pPr>
      <w:r>
        <w:t xml:space="preserve">Crucially, the research will demonstrate how Systems Engineering is not an abstract discipline, but the essential profession enabling sustainable development in</w:t>
      </w:r>
      <w:r>
        <w:t xml:space="preserve"> </w:t>
      </w:r>
      <w:r>
        <w:rPr>
          <w:bCs/>
          <w:b/>
        </w:rPr>
        <w:t xml:space="preserve">South Africa Cape Town</w:t>
      </w:r>
      <w:r>
        <w:t xml:space="preserve">.</w:t>
      </w:r>
    </w:p>
    <w:bookmarkEnd w:id="25"/>
    <w:bookmarkStart w:id="26" w:name="conclusion"/>
    <w:p>
      <w:pPr>
        <w:pStyle w:val="Heading2"/>
      </w:pPr>
      <w:r>
        <w:t xml:space="preserve">Conclusion</w:t>
      </w:r>
    </w:p>
    <w:p>
      <w:pPr>
        <w:pStyle w:val="FirstParagraph"/>
      </w:pPr>
      <w:r>
        <w:t xml:space="preserve">The escalating infrastructure challenges in Cape Town underscore a critical need for systemic solutions. This Thesis Proposal presents a vital research pathway to harness the transformative potential of Systems Engineering within South Africa’s urban landscape. By focusing on the specific context of Cape Town, South Africa, and defining the indispensable role of the professional</w:t>
      </w:r>
      <w:r>
        <w:t xml:space="preserve"> </w:t>
      </w:r>
      <w:r>
        <w:rPr>
          <w:bCs/>
          <w:b/>
        </w:rPr>
        <w:t xml:space="preserve">Systems Engineer</w:t>
      </w:r>
      <w:r>
        <w:t xml:space="preserve">, this work moves beyond generic recommendations to deliver actionable, locally embedded resilience strategies. The proposed framework promises not only to mitigate immediate crisis risks but to establish a replicable model for sustainable infrastructure management across South Africa and similar developing urban centers globally. This research is timely, necessary, and positioned at the intersection of critical academic inquiry and urgent civic need within</w:t>
      </w:r>
      <w:r>
        <w:t xml:space="preserve"> </w:t>
      </w:r>
      <w:r>
        <w:rPr>
          <w:bCs/>
          <w:b/>
        </w:rPr>
        <w:t xml:space="preserve">South Africa Cape Town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Cape Town, South Africa</dc:title>
  <dc:creator/>
  <dc:language>en</dc:language>
  <cp:keywords/>
  <dcterms:created xsi:type="dcterms:W3CDTF">2026-07-20T21:43:54Z</dcterms:created>
  <dcterms:modified xsi:type="dcterms:W3CDTF">2026-07-20T21:43:54Z</dcterms:modified>
</cp:coreProperties>
</file>

<file path=docProps/custom.xml><?xml version="1.0" encoding="utf-8"?>
<Properties xmlns="http://schemas.openxmlformats.org/officeDocument/2006/custom-properties" xmlns:vt="http://schemas.openxmlformats.org/officeDocument/2006/docPropsVTypes"/>
</file>