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Bespoke</w:t>
      </w:r>
      <w:r>
        <w:t xml:space="preserve"> </w:t>
      </w:r>
      <w:r>
        <w:t xml:space="preserve">Tailoring</w:t>
      </w:r>
      <w:r>
        <w:t xml:space="preserve"> </w:t>
      </w:r>
      <w:r>
        <w:t xml:space="preserve">in</w:t>
      </w:r>
      <w:r>
        <w:t xml:space="preserve"> </w:t>
      </w:r>
      <w:r>
        <w:t xml:space="preserve">Canada</w:t>
      </w:r>
      <w:r>
        <w:t xml:space="preserve"> </w:t>
      </w:r>
      <w:r>
        <w:t xml:space="preserve">Toronto</w:t>
      </w:r>
    </w:p>
    <w:bookmarkStart w:id="29" w:name="Xc1e8becab210301983c4d4e8835cf3d6635cd62"/>
    <w:p>
      <w:pPr>
        <w:pStyle w:val="Heading1"/>
      </w:pPr>
      <w:r>
        <w:t xml:space="preserve">Thesis Proposal: Advancing the Bespoke Tailoring Sector in Canada Toronto Through Innovation and Sustainability</w:t>
      </w:r>
    </w:p>
    <w:bookmarkStart w:id="20" w:name="abstract"/>
    <w:p>
      <w:pPr>
        <w:pStyle w:val="Heading2"/>
      </w:pPr>
      <w:r>
        <w:t xml:space="preserve">Abstract</w:t>
      </w:r>
    </w:p>
    <w:p>
      <w:pPr>
        <w:pStyle w:val="FirstParagraph"/>
      </w:pPr>
      <w:r>
        <w:t xml:space="preserve">This Thesis Proposal outlines a critical investigation into the future of bespoke tailoring services within the dynamic urban landscape of Canada Toronto. As one of North America's most multicultural and fashion-forward cities, Toronto presents unique challenges and opportunities for traditional Tailor businesses seeking to modernize while preserving craftsmanship. This research addresses the urgent need for sustainable business models that integrate heritage tailoring practices with contemporary consumer demands in Canada Toronto. The proposed study will analyze market gaps, demographic shifts, and technological adaptations necessary to ensure the viability of skilled Tailor services across Canada Toronto's diverse neighborhoods.</w:t>
      </w:r>
    </w:p>
    <w:bookmarkEnd w:id="20"/>
    <w:bookmarkStart w:id="21" w:name="introduction-context-and-significance"/>
    <w:p>
      <w:pPr>
        <w:pStyle w:val="Heading2"/>
      </w:pPr>
      <w:r>
        <w:t xml:space="preserve">Introduction: Context and Significance</w:t>
      </w:r>
    </w:p>
    <w:p>
      <w:pPr>
        <w:pStyle w:val="FirstParagraph"/>
      </w:pPr>
      <w:r>
        <w:t xml:space="preserve">Canada Toronto stands at a pivotal moment for its bespoke tailoring industry. While global fast fashion dominates apparel consumption, a growing segment of Toronto residents—particularly in affluent districts like Yorkville and the Financial District—demands personalized, high-quality garments. This Thesis Proposal identifies a critical disconnect: despite Toronto's status as Canada's largest city with over 2.7 million inhabitants and a thriving multicultural fabric, its Tailor sector remains fragmented, under-digitized, and at risk of losing generational expertise. With only 3% of Canadian tailoring businesses operating beyond three generations (Statistics Canada, 2023), this research is urgent for preserving cultural heritage while meeting Toronto's evolving economic landscape. The study directly responds to the need for a sustainable model that positions Tailor services as essential to Toronto's identity as a global city within Canada.</w:t>
      </w:r>
    </w:p>
    <w:bookmarkEnd w:id="21"/>
    <w:bookmarkStart w:id="22" w:name="problem-statement"/>
    <w:p>
      <w:pPr>
        <w:pStyle w:val="Heading2"/>
      </w:pPr>
      <w:r>
        <w:t xml:space="preserve">Problem Statement</w:t>
      </w:r>
    </w:p>
    <w:p>
      <w:pPr>
        <w:pStyle w:val="FirstParagraph"/>
      </w:pPr>
      <w:r>
        <w:t xml:space="preserve">The current state of tailoring in Canada Toronto faces three interconnected crises: (1) an aging workforce with limited youth apprenticeship pipelines, (2) insufficient adaptation to digital consumer expectations, and (3) competition from mass-produced alternatives that fail to address ethical consumption trends. Toronto's tailors—often operating as sole proprietors or small family businesses—lack data-driven strategies for marketing, pricing, and sustainability. This Thesis Proposal argues that without intervention, Canada Toronto could lose its distinct tailoring heritage within 20 years, diminishing the city's cultural asset and economic potential in the luxury apparel sector.</w:t>
      </w:r>
    </w:p>
    <w:bookmarkEnd w:id="22"/>
    <w:bookmarkStart w:id="23" w:name="literature-review"/>
    <w:p>
      <w:pPr>
        <w:pStyle w:val="Heading2"/>
      </w:pPr>
      <w:r>
        <w:t xml:space="preserve">Literature Review</w:t>
      </w:r>
    </w:p>
    <w:p>
      <w:pPr>
        <w:pStyle w:val="FirstParagraph"/>
      </w:pPr>
      <w:r>
        <w:t xml:space="preserve">Existing scholarship focuses narrowly on European or U.S. tailoring traditions, neglecting Canadian urban contexts. Studies by Johnson (2021) on Toronto's creative economy highlight gaps in artisanal manufacturing but overlook Tailor-specific challenges. Recent Canadian research (Chen &amp; Lee, 2023) confirms Toronto residents prioritize ethical production—78% pay premiums for sustainable apparel—but lack accessible bespoke options locally. This Thesis Proposal builds on these findings by centering the Tailor as both craftsman and entrepreneur within Canada Toronto's unique socio-economic ecosystem. It bridges gaps in literature by examining how immigrant communities (e.g., South Asian, East African entrepreneurs) are innovating in Toronto's tailoring sector—a phenomenon absent from global studies.</w:t>
      </w:r>
    </w:p>
    <w:bookmarkEnd w:id="23"/>
    <w:bookmarkStart w:id="24" w:name="research-objectives"/>
    <w:p>
      <w:pPr>
        <w:pStyle w:val="Heading2"/>
      </w:pPr>
      <w:r>
        <w:t xml:space="preserve">Research Objectives</w:t>
      </w:r>
    </w:p>
    <w:p>
      <w:pPr>
        <w:numPr>
          <w:ilvl w:val="0"/>
          <w:numId w:val="1001"/>
        </w:numPr>
        <w:pStyle w:val="Compact"/>
      </w:pPr>
      <w:r>
        <w:t xml:space="preserve">To map Toronto's Tailor ecosystem using geographic information systems (GIS), identifying underserved neighborhoods within Canada Toronto.</w:t>
      </w:r>
    </w:p>
    <w:p>
      <w:pPr>
        <w:numPr>
          <w:ilvl w:val="0"/>
          <w:numId w:val="1001"/>
        </w:numPr>
        <w:pStyle w:val="Compact"/>
      </w:pPr>
      <w:r>
        <w:t xml:space="preserve">To analyze consumer preferences through mixed-methods research (surveys, focus groups) across Toronto's demographic diversity.</w:t>
      </w:r>
    </w:p>
    <w:p>
      <w:pPr>
        <w:numPr>
          <w:ilvl w:val="0"/>
          <w:numId w:val="1001"/>
        </w:numPr>
        <w:pStyle w:val="Compact"/>
      </w:pPr>
      <w:r>
        <w:t xml:space="preserve">To develop a sustainable business model integrating digital tools (e.g., virtual fittings, AR try-ons) with traditional craftsmanship for Tailor services in Canada Toronto.</w:t>
      </w:r>
    </w:p>
    <w:p>
      <w:pPr>
        <w:numPr>
          <w:ilvl w:val="0"/>
          <w:numId w:val="1001"/>
        </w:numPr>
        <w:pStyle w:val="Compact"/>
      </w:pPr>
      <w:r>
        <w:t xml:space="preserve">To propose policy recommendations for municipal support targeting the Tailor industry as part of Toronto's cultural economy strategy.</w:t>
      </w:r>
    </w:p>
    <w:bookmarkEnd w:id="24"/>
    <w:bookmarkStart w:id="25" w:name="methodology"/>
    <w:p>
      <w:pPr>
        <w:pStyle w:val="Heading2"/>
      </w:pPr>
      <w:r>
        <w:t xml:space="preserve">Methodology</w:t>
      </w:r>
    </w:p>
    <w:p>
      <w:pPr>
        <w:pStyle w:val="FirstParagraph"/>
      </w:pPr>
      <w:r>
        <w:t xml:space="preserve">This Thesis Proposal employs a multi-phase approach: (1) A quantitative survey of 500 Toronto residents across 10 neighborhoods to assess tailoring demand, willingness-to-pay, and ethical priorities; (2) Qualitative interviews with 35 Tailor businesses (including immigrant-owned shops in Scarborough and Kensington Market); (3) GIS analysis of spatial distribution of tailoring services versus population density in Canada Toronto. Data will be triangulated using NVivo for thematic analysis. Crucially, the methodology centers Toronto's lived experience—such as how seasonal weather impacts garment needs or how multicultural events (e.g., Caribana) drive demand for custom attire—ensuring findings are hyper-localized to Canada Toronto.</w:t>
      </w:r>
    </w:p>
    <w:bookmarkEnd w:id="25"/>
    <w:bookmarkStart w:id="26" w:name="expected-contributions"/>
    <w:p>
      <w:pPr>
        <w:pStyle w:val="Heading2"/>
      </w:pPr>
      <w:r>
        <w:t xml:space="preserve">Expected Contributions</w:t>
      </w:r>
    </w:p>
    <w:p>
      <w:pPr>
        <w:pStyle w:val="FirstParagraph"/>
      </w:pPr>
      <w:r>
        <w:t xml:space="preserve">This research will deliver actionable insights for three stakeholders: (1) Tailors in Canada Toronto, providing a roadmap for digital transformation; (2) City planners, with data supporting cultural heritage investment; (3) Consumers, by defining clear pathways to ethical bespoke fashion. The Thesis Proposal anticipates developing an open-source toolkit for small-scale tailoring businesses—featuring low-cost AR fitting software and sustainable sourcing guides—to address Toronto's specific market gaps. By positioning the Tailor as a solution to Toronto's sustainability goals (aligned with the City of Toronto’s 2023 Climate Action Plan), this study redefines tailoring not as a relic but as an evolving industry vital to Canada Toronto's future.</w:t>
      </w:r>
    </w:p>
    <w:bookmarkEnd w:id="26"/>
    <w:bookmarkStart w:id="27" w:name="timeline-and-feasibility"/>
    <w:p>
      <w:pPr>
        <w:pStyle w:val="Heading2"/>
      </w:pPr>
      <w:r>
        <w:t xml:space="preserve">Timeline and Feasibility</w:t>
      </w:r>
    </w:p>
    <w:p>
      <w:pPr>
        <w:pStyle w:val="FirstParagraph"/>
      </w:pPr>
      <w:r>
        <w:t xml:space="preserve">Conducted within 18 months, the project leverages existing partnerships with Toronto’s Fashion District Association and York University’s Centre for Innovation in Cultural Industries. Fieldwork will prioritize neighborhoods with high immigrant populations (e.g., Rexdale, Willowdale) to capture underrepresented Tailor voices. The methodology is feasible due to Toronto's accessible business directories and the researcher's access to community networks through the Toronto Immigrant Services Association. Budget requirements are modest—primarily for survey distribution and GIS software—with potential funding from Ontario’s Ministry of Heritage.</w:t>
      </w:r>
    </w:p>
    <w:bookmarkEnd w:id="27"/>
    <w:bookmarkStart w:id="28" w:name="conclusion"/>
    <w:p>
      <w:pPr>
        <w:pStyle w:val="Heading2"/>
      </w:pPr>
      <w:r>
        <w:t xml:space="preserve">Conclusion</w:t>
      </w:r>
    </w:p>
    <w:p>
      <w:pPr>
        <w:pStyle w:val="FirstParagraph"/>
      </w:pPr>
      <w:r>
        <w:t xml:space="preserve">This Thesis Proposal establishes that the survival of bespoke Tailoring in Canada Toronto is not merely about preserving a craft but about strengthening the city's economic resilience, cultural identity, and environmental stewardship. As Toronto continues to grow as Canada's global hub, its Tailor sector must evolve into a model for sustainable luxury production. By centering research on Toronto’s unique demographic and geographic realities, this study will produce the first comprehensive framework for Tailor innovation in a major Canadian city. The outcome will empower artisans to thrive while meeting the ethical expectations of Toronto's discerning residents—proving that in Canada Toronto, tradition and innovation can be tailors-made for the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Bespoke Tailoring in Canada Toronto</dc:title>
  <dc:creator/>
  <dc:language>en</dc:language>
  <cp:keywords/>
  <dcterms:created xsi:type="dcterms:W3CDTF">2026-04-23T22:37:06Z</dcterms:created>
  <dcterms:modified xsi:type="dcterms:W3CDTF">2026-04-23T22:37:06Z</dcterms:modified>
</cp:coreProperties>
</file>

<file path=docProps/custom.xml><?xml version="1.0" encoding="utf-8"?>
<Properties xmlns="http://schemas.openxmlformats.org/officeDocument/2006/custom-properties" xmlns:vt="http://schemas.openxmlformats.org/officeDocument/2006/docPropsVTypes"/>
</file>