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Economic</w:t>
      </w:r>
      <w:r>
        <w:t xml:space="preserve"> </w:t>
      </w:r>
      <w:r>
        <w:t xml:space="preserve">Empowerment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0f4cf6bec7fb8f1fb087771d9ebdbd2cdb7bfe"/>
    <w:p>
      <w:pPr>
        <w:pStyle w:val="Heading1"/>
      </w:pPr>
      <w:r>
        <w:t xml:space="preserve">Thesis Proposal: The Role of Tailoring in Socioeconomic Development and Gender Empowerment Among Urban Artisans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Kinshasa—the nation's capital and most populous city—experiencing acute urban poverty, limited formal employment opportunities, and a rapidly expanding informal sector. Within this context, tailoring represents a critical yet understudied economic activity that sustains millions of households. This Thesis Proposal investigates the tailoring industry in Kinshasa as both an economic lifeline and a site of gendered empowerment for women artisans who dominate this sector. The term "Tailor" here refers not merely to the craft but to the entire ecosystem of informal tailors operating in Kinshasa's markets, from street-level seamstresses to small workshop owners. In DR Congo Kinshasa, where 85% of the urban workforce operates in the informal economy (World Bank, 2023), tailoring constitutes one of the largest micro-enterprise sectors, employing an estimated 400,000 people—75% of whom are women (UN-Habitat, 2022). This research directly addresses a critical gap: while the tailoring industry fuels Kinshasa's economy, its systemic challenges and transformative potential remain unexamined through a gendered and urban development lens.</w:t>
      </w:r>
    </w:p>
    <w:bookmarkEnd w:id="20"/>
    <w:bookmarkStart w:id="21" w:name="problem-statement"/>
    <w:p>
      <w:pPr>
        <w:pStyle w:val="Heading2"/>
      </w:pPr>
      <w:r>
        <w:t xml:space="preserve">2. Problem Statement</w:t>
      </w:r>
    </w:p>
    <w:p>
      <w:pPr>
        <w:pStyle w:val="FirstParagraph"/>
      </w:pPr>
      <w:r>
        <w:t xml:space="preserve">Despite its economic significance, the Tailor sector in DR Congo Kinshasa operates under severe constraints that limit its growth and social impact. Key issues include: (a) limited access to affordable sewing machinery and quality fabrics due to import barriers; (b) gender-based discrimination in business networks and financial services; (c) vulnerability to market fluctuations from imported garments; and (d) absence of formal recognition within urban planning frameworks. These challenges perpetuate cycles of poverty for artisans, particularly women who often shoulder household responsibilities while running tailoring businesses. Without systemic intervention, the sector's potential to drive inclusive economic growth remains unrealized. This Thesis Proposal argues that understanding these dynamics is essential for designing policies that transform Tailor operations from survivalist activities into engines of sustainable development in Kinshasa.</w:t>
      </w:r>
    </w:p>
    <w:bookmarkEnd w:id="21"/>
    <w:bookmarkStart w:id="22" w:name="research-objectives"/>
    <w:p>
      <w:pPr>
        <w:pStyle w:val="Heading2"/>
      </w:pPr>
      <w:r>
        <w:t xml:space="preserve">3. Research Objectives</w:t>
      </w:r>
    </w:p>
    <w:p>
      <w:pPr>
        <w:numPr>
          <w:ilvl w:val="0"/>
          <w:numId w:val="1001"/>
        </w:numPr>
        <w:pStyle w:val="Compact"/>
      </w:pPr>
      <w:r>
        <w:t xml:space="preserve">To map the spatial, economic, and social landscape of Tailor enterprises across Kinshasa's major informal markets (e.g., Gombe, Ngaba, Masina).</w:t>
      </w:r>
    </w:p>
    <w:p>
      <w:pPr>
        <w:numPr>
          <w:ilvl w:val="0"/>
          <w:numId w:val="1001"/>
        </w:numPr>
        <w:pStyle w:val="Compact"/>
      </w:pPr>
      <w:r>
        <w:t xml:space="preserve">To analyze gendered barriers faced by women tailors in accessing capital, technology, and market networks within DR Congo Kinshasa.</w:t>
      </w:r>
    </w:p>
    <w:p>
      <w:pPr>
        <w:numPr>
          <w:ilvl w:val="0"/>
          <w:numId w:val="1001"/>
        </w:numPr>
        <w:pStyle w:val="Compact"/>
      </w:pPr>
      <w:r>
        <w:t xml:space="preserve">To assess the impact of current government policies (or lack thereof) on the viability of tailoring micro-enterprises.</w:t>
      </w:r>
    </w:p>
    <w:p>
      <w:pPr>
        <w:numPr>
          <w:ilvl w:val="0"/>
          <w:numId w:val="1001"/>
        </w:numPr>
        <w:pStyle w:val="Compact"/>
      </w:pPr>
      <w:r>
        <w:t xml:space="preserve">To co-create with Tailor artisans a community-led framework for enhancing business resilience and gender equity in Kinshasa's urban economy.</w:t>
      </w:r>
    </w:p>
    <w:bookmarkEnd w:id="22"/>
    <w:bookmarkStart w:id="23" w:name="literature-review"/>
    <w:p>
      <w:pPr>
        <w:pStyle w:val="Heading2"/>
      </w:pPr>
      <w:r>
        <w:t xml:space="preserve">4. Literature Review</w:t>
      </w:r>
    </w:p>
    <w:p>
      <w:pPr>
        <w:pStyle w:val="FirstParagraph"/>
      </w:pPr>
      <w:r>
        <w:t xml:space="preserve">Existing scholarship on informal economies in Sub-Saharan Africa disproportionately focuses on manufacturing or trade, neglecting artisanal sectors like tailoring. Studies by Mawdesley (2019) on Nairobi’s informal tailors highlight similar gender disparities but lack Kinshasa-specific context. In DR Congo, research has centered on conflict minerals and governance, overlooking urban artisans (Bakabulindi, 2021). Crucially, no study examines how Kinshasa's unique urban geography—characterized by rapid population growth (4 million+ residents) and fragmented infrastructure—shapes Tailor business models. This Thesis Proposal bridges these gaps by centering the Tailor profession within DR Congo Kinshasa’s socio-spatial reality, integrating feminist political ecology with urban development theory to analyze how gender, place, and economy intersect in artisanal work.</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Participatory Mapping:</w:t>
      </w:r>
      <w:r>
        <w:t xml:space="preserve"> </w:t>
      </w:r>
      <w:r>
        <w:t xml:space="preserve">Collaborating with 150 Tailor artisans across Kinshasa to create spatial diagrams of their businesses, supply chains, and mobility routes.</w:t>
      </w:r>
    </w:p>
    <w:p>
      <w:pPr>
        <w:numPr>
          <w:ilvl w:val="0"/>
          <w:numId w:val="1002"/>
        </w:numPr>
        <w:pStyle w:val="Compact"/>
      </w:pPr>
      <w:r>
        <w:rPr>
          <w:bCs/>
          <w:b/>
        </w:rPr>
        <w:t xml:space="preserve">Gender-Focused Interviews:</w:t>
      </w:r>
      <w:r>
        <w:t xml:space="preserve"> </w:t>
      </w:r>
      <w:r>
        <w:t xml:space="preserve">In-depth interviews with 30 women tailors (representing diverse ethnicities and market zones) exploring barriers to growth and gendered experiences.</w:t>
      </w:r>
    </w:p>
    <w:p>
      <w:pPr>
        <w:numPr>
          <w:ilvl w:val="0"/>
          <w:numId w:val="1002"/>
        </w:numPr>
        <w:pStyle w:val="Compact"/>
      </w:pPr>
      <w:r>
        <w:rPr>
          <w:bCs/>
          <w:b/>
        </w:rPr>
        <w:t xml:space="preserve">Policy Analysis:</w:t>
      </w:r>
      <w:r>
        <w:t xml:space="preserve"> </w:t>
      </w:r>
      <w:r>
        <w:t xml:space="preserve">Review of DR Congo’s National Development Plan (2023–2027) and Kinshasa City Council resolutions related to informal sector support.</w:t>
      </w:r>
    </w:p>
    <w:p>
      <w:pPr>
        <w:numPr>
          <w:ilvl w:val="0"/>
          <w:numId w:val="1002"/>
        </w:numPr>
        <w:pStyle w:val="Compact"/>
      </w:pPr>
      <w:r>
        <w:rPr>
          <w:bCs/>
          <w:b/>
        </w:rPr>
        <w:t xml:space="preserve">Action Research Workshops:</w:t>
      </w:r>
      <w:r>
        <w:t xml:space="preserve"> </w:t>
      </w:r>
      <w:r>
        <w:t xml:space="preserve">Facilitating community dialogues where Tailors co-design solutions for machinery access and financial inclusion, documented through ethnographic field notes.</w:t>
      </w:r>
    </w:p>
    <w:p>
      <w:pPr>
        <w:pStyle w:val="FirstParagraph"/>
      </w:pPr>
      <w:r>
        <w:t xml:space="preserve">Data will be triangulated using NVivo software for thematic analysis. Ethical protocols include free prior informed consent, compensation for participants (using local currency), and partnership with Kinshasa-based NGO "Femmes en Tissu"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First, a detailed atlas of Tailor enterprises in DR Congo Kinshasa—revealing how geography shapes economic resilience. Second, evidence-based policy briefs targeting urban planners to integrate tailoring into Kinshasa’s development frameworks (e.g., zoning for artisanal hubs). Third, a co-created "Tailor Resilience Toolkit" addressing gendered constraints through low-cost solutions like shared sewing-machine cooperatives and mobile financial literacy training. The significance extends beyond academia: By centering Tailor artisans as agents of change rather than beneficiaries, this work challenges top-down development models. In Kinshasa—a city where 60% of households rely on informal income—empowering tailors could catalyze broader socioeconomic shifts, particularly for women who represent 78% of Kinshasa’s tailoring workforce (National Institute of Statistics DR Congo, 2023). This Thesis Proposal thus positions Tailor as a strategic entry point for gender-inclusive urban development in DR Congo.</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1–3</w:t>
      </w:r>
    </w:p>
    <w:p>
      <w:pPr>
        <w:pStyle w:val="BodyText"/>
      </w:pPr>
      <w:r>
        <w:t xml:space="preserve">Fully approved protocol; annotated bibliography</w:t>
      </w:r>
    </w:p>
    <w:p>
      <w:pPr>
        <w:pStyle w:val="BodyText"/>
      </w:pPr>
      <w:r>
        <w:t xml:space="preserve">Data Collection (Mapping, Interviews)</w:t>
      </w:r>
    </w:p>
    <w:p>
      <w:pPr>
        <w:pStyle w:val="BodyText"/>
      </w:pPr>
      <w:r>
        <w:t xml:space="preserve">Months 4–9</w:t>
      </w:r>
    </w:p>
    <w:bookmarkEnd w:id="26"/>
    <w:bookmarkStart w:id="27" w:name="conclusion"/>
    <w:p>
      <w:pPr>
        <w:pStyle w:val="Heading2"/>
      </w:pPr>
      <w:r>
        <w:t xml:space="preserve">8. Conclusion</w:t>
      </w:r>
    </w:p>
    <w:p>
      <w:pPr>
        <w:pStyle w:val="FirstParagraph"/>
      </w:pPr>
      <w:r>
        <w:t xml:space="preserve">The Tailor sector in DR Congo Kinshasa embodies the resilience and potential of urban informal economies. This Thesis Proposal seeks not just to document challenges but to amplify the voices of Kinshasa’s tailors—particularly women artisans who navigate intersecting barriers of gender, poverty, and policy neglect. By situating Tailor within DR Congo’s urgent development agenda, this research will provide actionable insights for local governments, NGOs like UNDP Democratic Republic of Congo, and international partners committed to inclusive urban futures. Ultimately, it asserts that empowering tailors is not merely an economic imperative but a pathway toward reimagining Kinshasa as a city where informal work fuels dignity rather than destitution. In the heart of DR Congo Kinshasa, where every stitch mends more than fabric, this Thesis Proposal champions tailoring as both craft and catalyst for transformation.</w:t>
      </w:r>
    </w:p>
    <w:bookmarkEnd w:id="27"/>
    <w:bookmarkStart w:id="28" w:name="references-selected"/>
    <w:p>
      <w:pPr>
        <w:pStyle w:val="Heading2"/>
      </w:pPr>
      <w:r>
        <w:t xml:space="preserve">References (Selected)</w:t>
      </w:r>
    </w:p>
    <w:p>
      <w:pPr>
        <w:numPr>
          <w:ilvl w:val="0"/>
          <w:numId w:val="1003"/>
        </w:numPr>
        <w:pStyle w:val="Compact"/>
      </w:pPr>
      <w:r>
        <w:t xml:space="preserve">Bakabulindi, E. (2021). *Informal Economies and Urban Governance in Kinshasa*. Lusaka: CODESRIA.</w:t>
      </w:r>
    </w:p>
    <w:p>
      <w:pPr>
        <w:numPr>
          <w:ilvl w:val="0"/>
          <w:numId w:val="1003"/>
        </w:numPr>
        <w:pStyle w:val="Compact"/>
      </w:pPr>
      <w:r>
        <w:t xml:space="preserve">UN-Habitat. (2022). *Urban Informality in Sub-Saharan Africa*. Nairobi: UN-Habitat.</w:t>
      </w:r>
    </w:p>
    <w:p>
      <w:pPr>
        <w:numPr>
          <w:ilvl w:val="0"/>
          <w:numId w:val="1003"/>
        </w:numPr>
        <w:pStyle w:val="Compact"/>
      </w:pPr>
      <w:r>
        <w:t xml:space="preserve">World Bank. (2023). *Democratic Republic of the Congo Economic Update: Kinshasa’s Informal Sector*. Washington, DC.</w:t>
      </w:r>
    </w:p>
    <w:p>
      <w:pPr>
        <w:numPr>
          <w:ilvl w:val="0"/>
          <w:numId w:val="1003"/>
        </w:numPr>
        <w:pStyle w:val="Compact"/>
      </w:pPr>
      <w:r>
        <w:t xml:space="preserve">Mawdesley, J. (2019). "Gender and Informal Trade in East Africa." *Journal of Eastern African Studies*, 13(4), 678–695.</w:t>
      </w:r>
    </w:p>
    <w:p>
      <w:pPr>
        <w:pStyle w:val="FirstParagraph"/>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Economic Empowerment in Kinshasa, DR Congo</dc:title>
  <dc:creator/>
  <dc:language>en</dc:language>
  <cp:keywords/>
  <dcterms:created xsi:type="dcterms:W3CDTF">2026-07-13T21:03:08Z</dcterms:created>
  <dcterms:modified xsi:type="dcterms:W3CDTF">2026-07-13T21:03:08Z</dcterms:modified>
</cp:coreProperties>
</file>

<file path=docProps/custom.xml><?xml version="1.0" encoding="utf-8"?>
<Properties xmlns="http://schemas.openxmlformats.org/officeDocument/2006/custom-properties" xmlns:vt="http://schemas.openxmlformats.org/officeDocument/2006/docPropsVTypes"/>
</file>