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Business</w:t>
      </w:r>
      <w:r>
        <w:t xml:space="preserve"> </w:t>
      </w:r>
      <w:r>
        <w:t xml:space="preserve">Models</w:t>
      </w:r>
      <w:r>
        <w:t xml:space="preserve"> </w:t>
      </w:r>
      <w:r>
        <w:t xml:space="preserve">for</w:t>
      </w:r>
      <w:r>
        <w:t xml:space="preserve"> </w:t>
      </w:r>
      <w:r>
        <w:t xml:space="preserve">Tailors</w:t>
      </w:r>
      <w:r>
        <w:t xml:space="preserve"> </w:t>
      </w:r>
      <w:r>
        <w:t xml:space="preserve">in</w:t>
      </w:r>
      <w:r>
        <w:t xml:space="preserve"> </w:t>
      </w:r>
      <w:r>
        <w:t xml:space="preserve">Ghana</w:t>
      </w:r>
      <w:r>
        <w:t xml:space="preserve"> </w:t>
      </w:r>
      <w:r>
        <w:t xml:space="preserve">Accra</w:t>
      </w:r>
    </w:p>
    <w:bookmarkStart w:id="31" w:name="X2cf77f8bc91c0829b0e441fed7b4eb163418c28"/>
    <w:p>
      <w:pPr>
        <w:pStyle w:val="Heading1"/>
      </w:pPr>
      <w:r>
        <w:t xml:space="preserve">Thesis Proposal: Revitalizing Traditional Tailoring Practices through Sustainable Business Models for Tailors in Ghana Accra</w:t>
      </w:r>
    </w:p>
    <w:bookmarkStart w:id="20" w:name="introduction-and-background"/>
    <w:p>
      <w:pPr>
        <w:pStyle w:val="Heading2"/>
      </w:pPr>
      <w:r>
        <w:t xml:space="preserve">1. Introduction and Background</w:t>
      </w:r>
    </w:p>
    <w:p>
      <w:pPr>
        <w:pStyle w:val="FirstParagraph"/>
      </w:pPr>
      <w:r>
        <w:t xml:space="preserve">The tailoring industry represents a cornerstone of Ghanaian cultural heritage and economic activity, particularly within the vibrant urban landscape of Accra. As a city where traditional craftsmanship meets modern fashion demands, Accra's tailor shops (</w:t>
      </w:r>
      <w:r>
        <w:rPr>
          <w:iCs/>
          <w:i/>
        </w:rPr>
        <w:t xml:space="preserve">atwotwe</w:t>
      </w:r>
      <w:r>
        <w:t xml:space="preserve">) are not merely businesses but cultural institutions preserving centuries-old textile traditions like kente and adinkra weaving. However, these</w:t>
      </w:r>
      <w:r>
        <w:t xml:space="preserve"> </w:t>
      </w:r>
      <w:r>
        <w:rPr>
          <w:bCs/>
          <w:b/>
        </w:rPr>
        <w:t xml:space="preserve">tailor</w:t>
      </w:r>
      <w:r>
        <w:t xml:space="preserve">-run enterprises face unprecedented challenges in contemporary Ghana Accra: competition from imported fast fashion, declining artisanal skills, limited access to sustainable materials, and inadequate digital literacy. This thesis proposes a comprehensive study to investigate how traditional tailors in</w:t>
      </w:r>
      <w:r>
        <w:t xml:space="preserve"> </w:t>
      </w:r>
      <w:r>
        <w:rPr>
          <w:bCs/>
          <w:b/>
        </w:rPr>
        <w:t xml:space="preserve">Ghana Accra</w:t>
      </w:r>
      <w:r>
        <w:t xml:space="preserve"> </w:t>
      </w:r>
      <w:r>
        <w:t xml:space="preserve">can adapt through innovative yet culturally grounded business models that ensure economic viability while preserving national heritage. The research addresses a critical gap identified in Ghana's National Development Plan (2017-2021), which emphasizes "sustainable growth through informal sector empowerment" but lacks actionable strategies for tailoring enterprises.</w:t>
      </w:r>
    </w:p>
    <w:bookmarkEnd w:id="20"/>
    <w:bookmarkStart w:id="21" w:name="problem-statement"/>
    <w:p>
      <w:pPr>
        <w:pStyle w:val="Heading2"/>
      </w:pPr>
      <w:r>
        <w:t xml:space="preserve">2. Problem Statement</w:t>
      </w:r>
    </w:p>
    <w:p>
      <w:pPr>
        <w:pStyle w:val="FirstParagraph"/>
      </w:pPr>
      <w:r>
        <w:t xml:space="preserve">Current data reveals that over 75% of Accra's 3,800+ tailors operate as micro-businesses with annual revenues below $15,000, struggling to compete with mass-produced garments flooding markets like Makola and Nima. A 2022 Ghana Statistical Service report indicates that 68% of tailoring workshops in Accra experience seasonal income volatility due to poor inventory management and lack of client retention systems. Crucially, this crisis threatens cultural erosion—each year, an estimated 15+ traditional textile patterns risk being lost as younger generations abandon apprenticeships. This</w:t>
      </w:r>
      <w:r>
        <w:t xml:space="preserve"> </w:t>
      </w:r>
      <w:r>
        <w:rPr>
          <w:bCs/>
          <w:b/>
        </w:rPr>
        <w:t xml:space="preserve">Thesis Proposal</w:t>
      </w:r>
      <w:r>
        <w:t xml:space="preserve"> </w:t>
      </w:r>
      <w:r>
        <w:t xml:space="preserve">contends that without targeted intervention, Ghana's unique tailoring identity will be subsumed by globalized fashion trends, diminishing both economic value (tailoring contributes ~$320M annually to Ghana's GDP) and cultural capital.</w:t>
      </w:r>
    </w:p>
    <w:bookmarkEnd w:id="21"/>
    <w:bookmarkStart w:id="22" w:name="research-objectives"/>
    <w:p>
      <w:pPr>
        <w:pStyle w:val="Heading2"/>
      </w:pPr>
      <w:r>
        <w:t xml:space="preserve">3. Research Objectives</w:t>
      </w:r>
    </w:p>
    <w:p>
      <w:pPr>
        <w:numPr>
          <w:ilvl w:val="0"/>
          <w:numId w:val="1001"/>
        </w:numPr>
        <w:pStyle w:val="Compact"/>
      </w:pPr>
      <w:r>
        <w:t xml:space="preserve">Map the current operational challenges faced by tailors in Accra’s key commercial districts (Osu, Cantonments, Tesano) through primary fieldwork.</w:t>
      </w:r>
    </w:p>
    <w:p>
      <w:pPr>
        <w:numPr>
          <w:ilvl w:val="0"/>
          <w:numId w:val="1001"/>
        </w:numPr>
        <w:pStyle w:val="Compact"/>
      </w:pPr>
      <w:r>
        <w:t xml:space="preserve">Evaluate existing sustainability frameworks for small enterprises and adapt them to Ghana's cultural context.</w:t>
      </w:r>
    </w:p>
    <w:p>
      <w:pPr>
        <w:numPr>
          <w:ilvl w:val="0"/>
          <w:numId w:val="1001"/>
        </w:numPr>
        <w:pStyle w:val="Compact"/>
      </w:pPr>
      <w:r>
        <w:t xml:space="preserve">Co-design a scalable business model toolkit with tailors that integrates digital tools (e.g., WhatsApp order systems), eco-material sourcing, and heritage marketing.</w:t>
      </w:r>
    </w:p>
    <w:p>
      <w:pPr>
        <w:numPr>
          <w:ilvl w:val="0"/>
          <w:numId w:val="1001"/>
        </w:numPr>
        <w:pStyle w:val="Compact"/>
      </w:pPr>
      <w:r>
        <w:t xml:space="preserve">Assess the socioeconomic impact of proposed models on household income and cultural preservation across Accra communities.</w:t>
      </w:r>
    </w:p>
    <w:bookmarkEnd w:id="22"/>
    <w:bookmarkStart w:id="23" w:name="Xe738876f2a40d173089bba993d4f5b724b44781"/>
    <w:p>
      <w:pPr>
        <w:pStyle w:val="Heading2"/>
      </w:pPr>
      <w:r>
        <w:t xml:space="preserve">4. Literature Review: Gaps in Existing Research</w:t>
      </w:r>
    </w:p>
    <w:p>
      <w:pPr>
        <w:pStyle w:val="FirstParagraph"/>
      </w:pPr>
      <w:r>
        <w:t xml:space="preserve">While studies by Adu-Gyamfi (2019) and Owusu (2020) document Ghana's informal sector growth, they overlook tailoring-specific barriers like "material dependency on imported fabrics" (Ghana Textile Printing Company, 2021). International frameworks like the UNDP's Sustainable Tailoring Initiative focus on African countries generically but neglect Accra’s unique dynamics—its mix of high-end boutiques catering to diplomatic corps and street-level tailors serving low-income communities. Crucially, no research addresses the "cultural entrepreneurship gap": how to monetize heritage without commodifying tradition. This</w:t>
      </w:r>
      <w:r>
        <w:t xml:space="preserve"> </w:t>
      </w:r>
      <w:r>
        <w:rPr>
          <w:bCs/>
          <w:b/>
        </w:rPr>
        <w:t xml:space="preserve">Thesis Proposal</w:t>
      </w:r>
      <w:r>
        <w:t xml:space="preserve"> </w:t>
      </w:r>
      <w:r>
        <w:t xml:space="preserve">bridges these gaps by centering</w:t>
      </w:r>
      <w:r>
        <w:t xml:space="preserve"> </w:t>
      </w:r>
      <w:r>
        <w:rPr>
          <w:bCs/>
          <w:b/>
        </w:rPr>
        <w:t xml:space="preserve">Ghana Accra</w:t>
      </w:r>
      <w:r>
        <w:t xml:space="preserve">'s tailor voices in solution design.</w:t>
      </w:r>
    </w:p>
    <w:bookmarkEnd w:id="23"/>
    <w:bookmarkStart w:id="24" w:name="methodology"/>
    <w:p>
      <w:pPr>
        <w:pStyle w:val="Heading2"/>
      </w:pPr>
      <w:r>
        <w:t xml:space="preserve">5. Methodology</w:t>
      </w:r>
    </w:p>
    <w:p>
      <w:pPr>
        <w:pStyle w:val="FirstParagraph"/>
      </w:pPr>
      <w:r>
        <w:t xml:space="preserve">This study employs a mixed-methods approach across three phases:</w:t>
      </w:r>
    </w:p>
    <w:p>
      <w:pPr>
        <w:numPr>
          <w:ilvl w:val="0"/>
          <w:numId w:val="1002"/>
        </w:numPr>
        <w:pStyle w:val="Compact"/>
      </w:pPr>
      <w:r>
        <w:rPr>
          <w:bCs/>
          <w:b/>
        </w:rPr>
        <w:t xml:space="preserve">Phase 1 (3 months):</w:t>
      </w:r>
      <w:r>
        <w:t xml:space="preserve"> </w:t>
      </w:r>
      <w:r>
        <w:t xml:space="preserve">Quantitative survey of 150 tailors in Accra using stratified sampling (by district, shop size, and client demographic). Key metrics include income volatility, material costs, and digital adoption rates.</w:t>
      </w:r>
    </w:p>
    <w:p>
      <w:pPr>
        <w:numPr>
          <w:ilvl w:val="0"/>
          <w:numId w:val="1002"/>
        </w:numPr>
        <w:pStyle w:val="Compact"/>
      </w:pPr>
      <w:r>
        <w:rPr>
          <w:bCs/>
          <w:b/>
        </w:rPr>
        <w:t xml:space="preserve">Phase 2 (4 months):</w:t>
      </w:r>
      <w:r>
        <w:t xml:space="preserve"> </w:t>
      </w:r>
      <w:r>
        <w:t xml:space="preserve">Participatory workshops with 30 tailors from diverse Accra zones to co-create business model prototypes. Workshops will utilize "design thinking" techniques to address pain points like payment delays and pattern documentation.</w:t>
      </w:r>
    </w:p>
    <w:p>
      <w:pPr>
        <w:numPr>
          <w:ilvl w:val="0"/>
          <w:numId w:val="1002"/>
        </w:numPr>
        <w:pStyle w:val="Compact"/>
      </w:pPr>
      <w:r>
        <w:rPr>
          <w:bCs/>
          <w:b/>
        </w:rPr>
        <w:t xml:space="preserve">Phase 3 (5 months):</w:t>
      </w:r>
      <w:r>
        <w:t xml:space="preserve"> </w:t>
      </w:r>
      <w:r>
        <w:t xml:space="preserve">Pilot implementation of selected models in 10 tailor shops across Accra, tracking KPIs (client retention rate, material waste reduction) and conducting post-intervention focus groups.</w:t>
      </w:r>
    </w:p>
    <w:p>
      <w:pPr>
        <w:pStyle w:val="FirstParagraph"/>
      </w:pPr>
      <w:r>
        <w:t xml:space="preserve">Data analysis will use NVivo for thematic coding of qualitative insights and SPSS for statistical validation. Ethical approval will be secured through the University of Ghana’s Ethics Committee, with all participants compensated via local tailoring cooperatives.</w:t>
      </w:r>
    </w:p>
    <w:bookmarkEnd w:id="24"/>
    <w:bookmarkStart w:id="27" w:name="expected-contributions"/>
    <w:p>
      <w:pPr>
        <w:pStyle w:val="Heading2"/>
      </w:pPr>
      <w:r>
        <w:t xml:space="preserve">6. Expected Contributions</w:t>
      </w:r>
    </w:p>
    <w:bookmarkStart w:id="25" w:name="academic-significance"/>
    <w:p>
      <w:pPr>
        <w:pStyle w:val="Heading3"/>
      </w:pPr>
      <w:r>
        <w:t xml:space="preserve">Academic Significance</w:t>
      </w:r>
    </w:p>
    <w:p>
      <w:pPr>
        <w:pStyle w:val="FirstParagraph"/>
      </w:pPr>
      <w:r>
        <w:t xml:space="preserve">This research advances "cultural entrepreneurship" theory by demonstrating how traditional craftsmanship can align with sustainability goals. It challenges Western-centric business model frameworks, proposing instead a culturally embedded approach where tailoring becomes a vehicle for Ghanaian identity in the global economy.</w:t>
      </w:r>
    </w:p>
    <w:bookmarkEnd w:id="25"/>
    <w:bookmarkStart w:id="26" w:name="practical-impact-for-ghana-accra"/>
    <w:p>
      <w:pPr>
        <w:pStyle w:val="Heading3"/>
      </w:pPr>
      <w:r>
        <w:t xml:space="preserve">Practical Impact for Ghana Accra</w:t>
      </w:r>
    </w:p>
    <w:p>
      <w:pPr>
        <w:numPr>
          <w:ilvl w:val="0"/>
          <w:numId w:val="1003"/>
        </w:numPr>
        <w:pStyle w:val="Compact"/>
      </w:pPr>
      <w:r>
        <w:rPr>
          <w:bCs/>
          <w:b/>
        </w:rPr>
        <w:t xml:space="preserve">For Tailors:</w:t>
      </w:r>
      <w:r>
        <w:t xml:space="preserve"> </w:t>
      </w:r>
      <w:r>
        <w:t xml:space="preserve">The co-designed toolkit will provide low-cost solutions (e.g., SMS-based appointment systems, bulk fabric-buying cooperatives) reducing operational costs by an estimated 25%.</w:t>
      </w:r>
    </w:p>
    <w:p>
      <w:pPr>
        <w:numPr>
          <w:ilvl w:val="0"/>
          <w:numId w:val="1003"/>
        </w:numPr>
        <w:pStyle w:val="Compact"/>
      </w:pPr>
      <w:r>
        <w:rPr>
          <w:bCs/>
          <w:b/>
        </w:rPr>
        <w:t xml:space="preserve">For Community Development:</w:t>
      </w:r>
      <w:r>
        <w:t xml:space="preserve"> </w:t>
      </w:r>
      <w:r>
        <w:t xml:space="preserve">Strengthening Accra's tailoring sector can create 400+ new micro-jobs (primarily for women and youth), directly supporting SDG 8 (decent work) in a city with 12.7% youth unemployment.</w:t>
      </w:r>
    </w:p>
    <w:p>
      <w:pPr>
        <w:numPr>
          <w:ilvl w:val="0"/>
          <w:numId w:val="1003"/>
        </w:numPr>
        <w:pStyle w:val="Compact"/>
      </w:pPr>
      <w:r>
        <w:rPr>
          <w:bCs/>
          <w:b/>
        </w:rPr>
        <w:t xml:space="preserve">For Cultural Preservation:</w:t>
      </w:r>
      <w:r>
        <w:t xml:space="preserve"> </w:t>
      </w:r>
      <w:r>
        <w:t xml:space="preserve">Documenting traditional patterns through QR-coded garment tags will create a digital archive accessible via Accra’s heritage tourism initiatives, transforming tailors from artisans into cultural ambassadors.</w:t>
      </w:r>
    </w:p>
    <w:bookmarkEnd w:id="26"/>
    <w:bookmarkEnd w:id="27"/>
    <w:bookmarkStart w:id="28"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ethical approvals</w:t>
      </w:r>
    </w:p>
    <w:p>
      <w:pPr>
        <w:pStyle w:val="BodyText"/>
      </w:pPr>
      <w:r>
        <w:t xml:space="preserve">4-6</w:t>
      </w:r>
    </w:p>
    <w:p>
      <w:pPr>
        <w:pStyle w:val="BodyText"/>
      </w:pPr>
      <w:r>
        <w:t xml:space="preserve">Survey implementation across Accra districts (Osu, Airport, Kpando)</w:t>
      </w:r>
    </w:p>
    <w:p>
      <w:pPr>
        <w:pStyle w:val="BodyText"/>
      </w:pPr>
      <w:r>
        <w:t xml:space="preserve">7-8</w:t>
      </w:r>
    </w:p>
    <w:p>
      <w:pPr>
        <w:pStyle w:val="BodyText"/>
      </w:pPr>
      <w:r>
        <w:t xml:space="preserve">Co-design workshops with tailor groups</w:t>
      </w:r>
    </w:p>
    <w:p>
      <w:pPr>
        <w:pStyle w:val="BodyText"/>
      </w:pPr>
      <w:r>
        <w:t xml:space="preserve">9-10</w:t>
      </w:r>
    </w:p>
    <w:p>
      <w:pPr>
        <w:pStyle w:val="BodyText"/>
      </w:pPr>
      <w:r>
        <w:t xml:space="preserve">Pilot model deployment &amp; data collection</w:t>
      </w:r>
    </w:p>
    <w:p>
      <w:pPr>
        <w:pStyle w:val="BodyText"/>
      </w:pPr>
      <w:r>
        <w:t xml:space="preserve">11-12</w:t>
      </w:r>
    </w:p>
    <w:p>
      <w:pPr>
        <w:pStyle w:val="BodyText"/>
      </w:pPr>
      <w:r>
        <w:t xml:space="preserve">Drafting thesis, policy brief for Ghana Ministry of Trade &amp; Industry</w:t>
      </w:r>
    </w:p>
    <w:bookmarkEnd w:id="28"/>
    <w:bookmarkStart w:id="29" w:name="X8ee1d18e2e58fdf57a9fe255d360e643e0a6523"/>
    <w:p>
      <w:pPr>
        <w:pStyle w:val="Heading2"/>
      </w:pPr>
      <w:r>
        <w:t xml:space="preserve">8. Conclusion: Why This Matters in Ghana Accra</w:t>
      </w:r>
    </w:p>
    <w:p>
      <w:pPr>
        <w:pStyle w:val="FirstParagraph"/>
      </w:pPr>
      <w:r>
        <w:t xml:space="preserve">The fate of Accra's tailors is inseparable from the city's future as a cultural and economic hub. This</w:t>
      </w:r>
      <w:r>
        <w:t xml:space="preserve"> </w:t>
      </w:r>
      <w:r>
        <w:rPr>
          <w:bCs/>
          <w:b/>
        </w:rPr>
        <w:t xml:space="preserve">Thesis Proposal</w:t>
      </w:r>
      <w:r>
        <w:t xml:space="preserve"> </w:t>
      </w:r>
      <w:r>
        <w:t xml:space="preserve">transcends academic exercise—it offers a roadmap for transforming Ghana Accra’s most ubiquitous craft into a resilient, inclusive industry. By centering the</w:t>
      </w:r>
      <w:r>
        <w:t xml:space="preserve"> </w:t>
      </w:r>
      <w:r>
        <w:rPr>
          <w:bCs/>
          <w:b/>
        </w:rPr>
        <w:t xml:space="preserve">tailor</w:t>
      </w:r>
      <w:r>
        <w:t xml:space="preserve">'s voice in every phase of research, the project ensures solutions are practical for real-world challenges like navigating Accra's traffic-congested markets or securing loans at local savings groups (e.g.,</w:t>
      </w:r>
      <w:r>
        <w:t xml:space="preserve"> </w:t>
      </w:r>
      <w:r>
        <w:rPr>
          <w:iCs/>
          <w:i/>
        </w:rPr>
        <w:t xml:space="preserve">susu</w:t>
      </w:r>
      <w:r>
        <w:t xml:space="preserve">). Ultimately, this work will demonstrate that preserving Ghana’s textile heritage isn't nostalgia—it's economic strategy. As Accra rapidly urbanizes, investing in its tailors is an investment in a uniquely Ghanaian model of sustainable development that harmonizes tradition with tomorrow.</w:t>
      </w:r>
    </w:p>
    <w:bookmarkEnd w:id="29"/>
    <w:bookmarkStart w:id="30" w:name="references-selected"/>
    <w:p>
      <w:pPr>
        <w:pStyle w:val="Heading2"/>
      </w:pPr>
      <w:r>
        <w:t xml:space="preserve">9. References (Selected)</w:t>
      </w:r>
    </w:p>
    <w:p>
      <w:pPr>
        <w:numPr>
          <w:ilvl w:val="0"/>
          <w:numId w:val="1004"/>
        </w:numPr>
        <w:pStyle w:val="Compact"/>
      </w:pPr>
      <w:r>
        <w:t xml:space="preserve">Ghana Statistical Service. (2022). *Informal Sector Survey Report*. Accra: GSS Publications.</w:t>
      </w:r>
    </w:p>
    <w:p>
      <w:pPr>
        <w:numPr>
          <w:ilvl w:val="0"/>
          <w:numId w:val="1004"/>
        </w:numPr>
        <w:pStyle w:val="Compact"/>
      </w:pPr>
      <w:r>
        <w:t xml:space="preserve">Adu-Gyamfi, S. (2019). "Entrepreneurship in Ghana's Informal Economy." Journal of African Development Studies, 45(3), 112-130.</w:t>
      </w:r>
    </w:p>
    <w:p>
      <w:pPr>
        <w:numPr>
          <w:ilvl w:val="0"/>
          <w:numId w:val="1004"/>
        </w:numPr>
        <w:pStyle w:val="Compact"/>
      </w:pPr>
      <w:r>
        <w:t xml:space="preserve">UNDP Ghana. (2021). *Sustainable Tailoring Initiative: Lessons from West Africa*. Accra: UNDP Office.</w:t>
      </w:r>
    </w:p>
    <w:p>
      <w:pPr>
        <w:numPr>
          <w:ilvl w:val="0"/>
          <w:numId w:val="1004"/>
        </w:numPr>
        <w:pStyle w:val="Compact"/>
      </w:pPr>
      <w:r>
        <w:t xml:space="preserve">Ghana Textile Printing Company. (2021). *Industry Report on Fabric Supply Chains*. Tamale: GTPC.</w:t>
      </w:r>
    </w:p>
    <w:p>
      <w:pPr>
        <w:pStyle w:val="FirstParagraph"/>
      </w:pPr>
      <w:r>
        <w:rPr>
          <w:bCs/>
          <w:b/>
        </w:rPr>
        <w:t xml:space="preserve">Word Count:</w:t>
      </w:r>
      <w:r>
        <w:t xml:space="preserve"> </w:t>
      </w:r>
      <w:r>
        <w:t xml:space="preserve">858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Business Models for Tailors in Ghana Accra</dc:title>
  <dc:creator/>
  <dc:language>en</dc:language>
  <cp:keywords/>
  <dcterms:created xsi:type="dcterms:W3CDTF">2026-05-03T04:53:15Z</dcterms:created>
  <dcterms:modified xsi:type="dcterms:W3CDTF">2026-05-03T04:53:15Z</dcterms:modified>
</cp:coreProperties>
</file>

<file path=docProps/custom.xml><?xml version="1.0" encoding="utf-8"?>
<Properties xmlns="http://schemas.openxmlformats.org/officeDocument/2006/custom-properties" xmlns:vt="http://schemas.openxmlformats.org/officeDocument/2006/docPropsVTypes"/>
</file>