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Tailor</w:t>
      </w:r>
      <w:r>
        <w:t xml:space="preserve"> </w:t>
      </w:r>
      <w:r>
        <w:t xml:space="preserve">Services</w:t>
      </w:r>
      <w:r>
        <w:t xml:space="preserve"> </w:t>
      </w:r>
      <w:r>
        <w:t xml:space="preserve">in</w:t>
      </w:r>
      <w:r>
        <w:t xml:space="preserve"> </w:t>
      </w:r>
      <w:r>
        <w:t xml:space="preserve">Urban</w:t>
      </w:r>
      <w:r>
        <w:t xml:space="preserve"> </w:t>
      </w:r>
      <w:r>
        <w:t xml:space="preserve">India</w:t>
      </w:r>
      <w:r>
        <w:t xml:space="preserve"> </w:t>
      </w:r>
      <w:r>
        <w:t xml:space="preserve">Bangalore</w:t>
      </w:r>
    </w:p>
    <w:bookmarkStart w:id="27" w:name="X854769a771ff2b820c4876e067dab8672e36b3e"/>
    <w:p>
      <w:pPr>
        <w:pStyle w:val="Heading1"/>
      </w:pPr>
      <w:r>
        <w:t xml:space="preserve">Thesis Proposal: The Evolution and Sustainability of Tailor Services in Urban India Bangalore</w:t>
      </w:r>
    </w:p>
    <w:bookmarkStart w:id="20" w:name="abstract-approx.-150-words"/>
    <w:p>
      <w:pPr>
        <w:pStyle w:val="Heading2"/>
      </w:pPr>
      <w:r>
        <w:t xml:space="preserve">Abstract (Approx. 150 words)</w:t>
      </w:r>
    </w:p>
    <w:p>
      <w:pPr>
        <w:pStyle w:val="FirstParagraph"/>
      </w:pPr>
      <w:r>
        <w:t xml:space="preserve">This Thesis Proposal outlines a research study examining the contemporary landscape, challenges, and future trajectory of traditional tailor services within the rapidly evolving urban ecosystem of Bangalore, India. Focusing specifically on the cultural significance and economic resilience of the 'Tailor' profession in India's tech capital, this research addresses a critical gap in understanding how heritage craftsmanship adapts to digital disruption, shifting consumer demands (particularly among Bangalore's diverse demographic), and sustainable business practices. The study will investigate whether traditional tailoring can thrive alongside emerging fashion-on-demand models while preserving cultural identity. By employing mixed-methods research within Bangalore's specific socio-economic context, this proposal aims to provide actionable insights for policymakers, industry stakeholders, and the Tailor community itself to foster a sustainable future for this vital aspect of India's artisanal heritage.</w:t>
      </w:r>
    </w:p>
    <w:bookmarkEnd w:id="20"/>
    <w:bookmarkStart w:id="21" w:name="Xc71fdf59401b9486a64aaa2ad145798b58d6357"/>
    <w:p>
      <w:pPr>
        <w:pStyle w:val="Heading2"/>
      </w:pPr>
      <w:r>
        <w:t xml:space="preserve">1. Introduction: The Tailor in India Bangalore (Approx. 200 words)</w:t>
      </w:r>
    </w:p>
    <w:p>
      <w:pPr>
        <w:pStyle w:val="FirstParagraph"/>
      </w:pPr>
      <w:r>
        <w:t xml:space="preserve">Bangalore, often dubbed the "Silicon Valley of India," represents a fascinating paradox where cutting-edge technology coexists with deep-rooted cultural traditions. Within this dynamic metropolis, the profession of the 'Tailor' remains a cornerstone of daily life and cultural identity for millions. Traditional tailoring (often referred to as 'dhaba' or 'khaadi' services in local parlance) is not merely about clothing alteration; it embodies heritage, personalized service, and community connection deeply woven into the fabric of Indian society. In Bangalore specifically, the Tailor operates within a unique microcosm: serving a cosmopolitan population blending traditional Indian attire demands (saris, salwar kameez) with Western business wear needs. This coexistence creates both opportunity and tension for the profession. Despite Bangalore's digital prowess, many tailors rely on analog methods, facing challenges like competition from fast fashion, lack of digital literacy, and shifting consumer expectations. This research posits that understanding the specific dynamics of the Tailor in India Bangalore is crucial not only for preserving a vital cultural craft but also for informing broader strategies for sustainable urban livelihoods within India's rapidly modernizing cities. The 'Tailor' here represents more than a service provider; they are custodians of local craftsmanship facing unprecedented change.</w:t>
      </w:r>
    </w:p>
    <w:bookmarkEnd w:id="21"/>
    <w:bookmarkStart w:id="22" w:name="problem-statement-approx.-150-words"/>
    <w:p>
      <w:pPr>
        <w:pStyle w:val="Heading2"/>
      </w:pPr>
      <w:r>
        <w:t xml:space="preserve">2. Problem Statement (Approx. 150 words)</w:t>
      </w:r>
    </w:p>
    <w:p>
      <w:pPr>
        <w:pStyle w:val="FirstParagraph"/>
      </w:pPr>
      <w:r>
        <w:t xml:space="preserve">The traditional tailor profession in Bangalore is at a crossroads. While demand for custom clothing persists, the sector faces significant threats: the rise of e-commerce platforms offering cheap ready-made garments, generational disinterest among youth in learning the craft, limited access to digital tools for marketing and management (despite Bangalore's tech environment), and increasing operational costs. Crucially, existing studies on India's fashion industry often overlook the localized realities of urban tailoring services in specific cities like Bangalore. There is a lack of granular research focusing *specifically* on how Bangalore's unique demographic mix (expatriates, IT professionals, traditional communities), infrastructure challenges (like workshop space costs), and cultural preferences impact the viability and adaptation strategies of individual Tailor units. This gap hinders targeted interventions to support this essential urban service provider within India. Understanding these city-specific dynamics is paramount for developing effective support mechanisms.</w:t>
      </w:r>
    </w:p>
    <w:bookmarkEnd w:id="22"/>
    <w:bookmarkStart w:id="23" w:name="X79d6d2d95586404c52d851939f20f362cce14a6"/>
    <w:p>
      <w:pPr>
        <w:pStyle w:val="Heading2"/>
      </w:pPr>
      <w:r>
        <w:t xml:space="preserve">3. Research Objectives &amp; Questions (Approx. 150 words)</w:t>
      </w:r>
    </w:p>
    <w:p>
      <w:pPr>
        <w:pStyle w:val="FirstParagraph"/>
      </w:pPr>
      <w:r>
        <w:t xml:space="preserve">This Thesis Proposal aims to achieve the following objectives within the context of India Bangalore:</w:t>
      </w:r>
    </w:p>
    <w:p>
      <w:pPr>
        <w:numPr>
          <w:ilvl w:val="0"/>
          <w:numId w:val="1001"/>
        </w:numPr>
        <w:pStyle w:val="Compact"/>
      </w:pPr>
      <w:r>
        <w:t xml:space="preserve">To map the current landscape of traditional tailor services across diverse neighborhoods in Bangalore, analyzing their business models, clientele, and key operational challenges.</w:t>
      </w:r>
    </w:p>
    <w:p>
      <w:pPr>
        <w:numPr>
          <w:ilvl w:val="0"/>
          <w:numId w:val="1001"/>
        </w:numPr>
        <w:pStyle w:val="Compact"/>
      </w:pPr>
      <w:r>
        <w:t xml:space="preserve">To identify specific digital tools and sustainable practices currently adopted (or potentially adoptable) by Tailors in Bangalore to enhance competitiveness and efficiency.</w:t>
      </w:r>
    </w:p>
    <w:p>
      <w:pPr>
        <w:numPr>
          <w:ilvl w:val="0"/>
          <w:numId w:val="1001"/>
        </w:numPr>
        <w:pStyle w:val="Compact"/>
      </w:pPr>
      <w:r>
        <w:t xml:space="preserve">To assess the socio-economic impact of emerging trends (e.g., online appointment systems, fabric sourcing platforms) on the livelihoods of individual Tailor units within Bangalore's urban setting.</w:t>
      </w:r>
    </w:p>
    <w:p>
      <w:pPr>
        <w:numPr>
          <w:ilvl w:val="0"/>
          <w:numId w:val="1001"/>
        </w:numPr>
        <w:pStyle w:val="Compact"/>
      </w:pPr>
      <w:r>
        <w:t xml:space="preserve">To develop evidence-based recommendations for stakeholders (NGOs, government bodies like Bangalore Development Authority, local business associations) to create a supportive ecosystem fostering the long-term sustainability of the Tailor profession in India Bangalore.</w:t>
      </w:r>
    </w:p>
    <w:p>
      <w:pPr>
        <w:pStyle w:val="FirstParagraph"/>
      </w:pPr>
      <w:r>
        <w:t xml:space="preserve">Key research questions include: How do Bangalore's specific urban dynamics shape tailor business strategies? What are the perceived barriers and opportunities for digital integration among Tailors in this context? How can cultural heritage be preserved while ensuring economic viability for the modern Tailor in India's tech hub?</w:t>
      </w:r>
    </w:p>
    <w:bookmarkEnd w:id="23"/>
    <w:bookmarkStart w:id="24" w:name="methodology-approx.-150-words"/>
    <w:p>
      <w:pPr>
        <w:pStyle w:val="Heading2"/>
      </w:pPr>
      <w:r>
        <w:t xml:space="preserve">4. Methodology (Approx. 150 words)</w:t>
      </w:r>
    </w:p>
    <w:p>
      <w:pPr>
        <w:pStyle w:val="FirstParagraph"/>
      </w:pPr>
      <w:r>
        <w:t xml:space="preserve">This research will employ a mixed-methods approach, combining quantitative and qualitative techniques tailored to the Bangalore context.</w:t>
      </w:r>
    </w:p>
    <w:p>
      <w:pPr>
        <w:numPr>
          <w:ilvl w:val="0"/>
          <w:numId w:val="1002"/>
        </w:numPr>
        <w:pStyle w:val="Compact"/>
      </w:pPr>
      <w:r>
        <w:rPr>
          <w:bCs/>
          <w:b/>
        </w:rPr>
        <w:t xml:space="preserve">Quantitative:</w:t>
      </w:r>
      <w:r>
        <w:t xml:space="preserve"> </w:t>
      </w:r>
      <w:r>
        <w:t xml:space="preserve">A structured survey targeting 150+ registered tailor units across key areas (e.g., Basavanagudi, Jayanagar, Koramangala) in Bangalore, gathering data on business size, digital usage, income trends, challenges faced.</w:t>
      </w:r>
    </w:p>
    <w:p>
      <w:pPr>
        <w:numPr>
          <w:ilvl w:val="0"/>
          <w:numId w:val="1002"/>
        </w:numPr>
        <w:pStyle w:val="Compact"/>
      </w:pPr>
      <w:r>
        <w:rPr>
          <w:bCs/>
          <w:b/>
        </w:rPr>
        <w:t xml:space="preserve">Qualitative:</w:t>
      </w:r>
      <w:r>
        <w:t xml:space="preserve"> </w:t>
      </w:r>
      <w:r>
        <w:t xml:space="preserve">In-depth interviews with 25-30 key informants (experienced Tailors of varying age groups and locations), clients from diverse backgrounds (IT professionals, homemakers, traditional wear enthusiasts), and local industry stakeholders (e.g., textile suppliers, small business association leaders). Focus group discussions with tailor communities will also be conducted.</w:t>
      </w:r>
    </w:p>
    <w:p>
      <w:pPr>
        <w:numPr>
          <w:ilvl w:val="0"/>
          <w:numId w:val="1002"/>
        </w:numPr>
        <w:pStyle w:val="Compact"/>
      </w:pPr>
      <w:r>
        <w:rPr>
          <w:bCs/>
          <w:b/>
        </w:rPr>
        <w:t xml:space="preserve">Data Analysis:</w:t>
      </w:r>
      <w:r>
        <w:t xml:space="preserve"> </w:t>
      </w:r>
      <w:r>
        <w:t xml:space="preserve">Thematic analysis for qualitative data; statistical analysis (SPSS) for survey data. Comparative case studies of successful adaptation strategies within Bangalore will be highlighted.</w:t>
      </w:r>
    </w:p>
    <w:p>
      <w:pPr>
        <w:pStyle w:val="FirstParagraph"/>
      </w:pPr>
      <w:r>
        <w:t xml:space="preserve">The methodology ensures rich, context-specific insights directly relevant to the 'Tailor' profession in India Bangalore.</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directly addresses a critical, under-researched niche: the survival of traditional craftsmanship within India's most prominent tech city. The findings will offer invaluable, actionable insights for:</w:t>
      </w:r>
    </w:p>
    <w:p>
      <w:pPr>
        <w:numPr>
          <w:ilvl w:val="0"/>
          <w:numId w:val="1003"/>
        </w:numPr>
        <w:pStyle w:val="Compact"/>
      </w:pPr>
      <w:r>
        <w:rPr>
          <w:bCs/>
          <w:b/>
        </w:rPr>
        <w:t xml:space="preserve">Tailors in Bangalore:</w:t>
      </w:r>
      <w:r>
        <w:t xml:space="preserve"> </w:t>
      </w:r>
      <w:r>
        <w:t xml:space="preserve">Practical strategies for digital adaptation and business sustainability.</w:t>
      </w:r>
    </w:p>
    <w:p>
      <w:pPr>
        <w:numPr>
          <w:ilvl w:val="0"/>
          <w:numId w:val="1003"/>
        </w:numPr>
        <w:pStyle w:val="Compact"/>
      </w:pPr>
      <w:r>
        <w:rPr>
          <w:bCs/>
          <w:b/>
        </w:rPr>
        <w:t xml:space="preserve">Policymakers (e.g., Karnataka State Government):</w:t>
      </w:r>
      <w:r>
        <w:t xml:space="preserve"> </w:t>
      </w:r>
      <w:r>
        <w:t xml:space="preserve">Evidence-based data to design targeted support schemes (skill development, affordable workspace initiatives, digital literacy programs).</w:t>
      </w:r>
    </w:p>
    <w:p>
      <w:pPr>
        <w:numPr>
          <w:ilvl w:val="0"/>
          <w:numId w:val="1003"/>
        </w:numPr>
        <w:pStyle w:val="Compact"/>
      </w:pPr>
      <w:r>
        <w:rPr>
          <w:bCs/>
          <w:b/>
        </w:rPr>
        <w:t xml:space="preserve">Academia &amp; NGOs:</w:t>
      </w:r>
      <w:r>
        <w:t xml:space="preserve"> </w:t>
      </w:r>
      <w:r>
        <w:t xml:space="preserve">A robust case study of heritage craft adaptation in a globalized urban environment within India.</w:t>
      </w:r>
    </w:p>
    <w:p>
      <w:pPr>
        <w:numPr>
          <w:ilvl w:val="0"/>
          <w:numId w:val="1003"/>
        </w:numPr>
        <w:pStyle w:val="Compact"/>
      </w:pPr>
      <w:r>
        <w:rPr>
          <w:bCs/>
          <w:b/>
        </w:rPr>
        <w:t xml:space="preserve">The Broader Indian Context:</w:t>
      </w:r>
      <w:r>
        <w:t xml:space="preserve"> </w:t>
      </w:r>
      <w:r>
        <w:t xml:space="preserve">Lessons applicable to other major cities facing similar pressures on traditional service sectors.</w:t>
      </w:r>
    </w:p>
    <w:p>
      <w:pPr>
        <w:pStyle w:val="FirstParagraph"/>
      </w:pPr>
      <w:r>
        <w:t xml:space="preserve">The research will ultimately contribute to preserving a vital cultural and economic thread within the vibrant tapestry of India Bangalore.</w:t>
      </w:r>
    </w:p>
    <w:bookmarkEnd w:id="25"/>
    <w:bookmarkStart w:id="26" w:name="conclusion-approx.-50-words"/>
    <w:p>
      <w:pPr>
        <w:pStyle w:val="Heading2"/>
      </w:pPr>
      <w:r>
        <w:t xml:space="preserve">6. Conclusion (Approx. 50 words)</w:t>
      </w:r>
    </w:p>
    <w:p>
      <w:pPr>
        <w:pStyle w:val="FirstParagraph"/>
      </w:pPr>
      <w:r>
        <w:t xml:space="preserve">This Thesis Proposal establishes a crucial need for focused research on the Tailor profession in India's dynamic urban center, Bangalore. By meticulously examining its unique challenges and opportunities within this specific context, the study promises significant contributions to cultural preservation, economic sustainability, and urban policy formulation for a sector fundamental to India's social fabric.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Tailor Services in Urban India Bangalore</dc:title>
  <dc:creator/>
  <dc:language>en</dc:language>
  <cp:keywords/>
  <dcterms:created xsi:type="dcterms:W3CDTF">2026-07-17T19:30:41Z</dcterms:created>
  <dcterms:modified xsi:type="dcterms:W3CDTF">2026-07-17T19:30:41Z</dcterms:modified>
</cp:coreProperties>
</file>

<file path=docProps/custom.xml><?xml version="1.0" encoding="utf-8"?>
<Properties xmlns="http://schemas.openxmlformats.org/officeDocument/2006/custom-properties" xmlns:vt="http://schemas.openxmlformats.org/officeDocument/2006/docPropsVTypes"/>
</file>