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Strategies</w:t>
      </w:r>
      <w:r>
        <w:t xml:space="preserve"> </w:t>
      </w:r>
      <w:r>
        <w:t xml:space="preserve">for</w:t>
      </w:r>
      <w:r>
        <w:t xml:space="preserve"> </w:t>
      </w:r>
      <w:r>
        <w:t xml:space="preserve">Artisan</w:t>
      </w:r>
      <w:r>
        <w:t xml:space="preserve"> </w:t>
      </w:r>
      <w:r>
        <w:t xml:space="preserve">Tailors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c522fd4e3bc111a2d5ecf12719e8f6ef1795c0b"/>
    <w:p>
      <w:pPr>
        <w:pStyle w:val="Heading1"/>
      </w:pPr>
      <w:r>
        <w:t xml:space="preserve">Thesis Proposal: Empowering Local Artisan Tailors Through Digital Innovation in Dar es Salaam, Tanzania</w:t>
      </w:r>
    </w:p>
    <w:bookmarkStart w:id="20" w:name="introduction-and-background"/>
    <w:p>
      <w:pPr>
        <w:pStyle w:val="Heading2"/>
      </w:pPr>
      <w:r>
        <w:t xml:space="preserve">1. Introduction and Background</w:t>
      </w:r>
    </w:p>
    <w:p>
      <w:pPr>
        <w:pStyle w:val="FirstParagraph"/>
      </w:pPr>
      <w:r>
        <w:t xml:space="preserve">The tailoring sector remains a cornerstone of the informal economy in Tanzania, particularly within the bustling urban landscape of Dar es Salaam. With an estimated 40,000+ registered tailoring workshops and countless informal artisans operating from homes or small stalls across neighborhoods like Mbagala, Tandale, and Kariakoo, the craft is deeply woven into the social and economic fabric of Tanzania. Tailors are not merely seamstresses; they are cultural custodians who produce essential garments like</w:t>
      </w:r>
      <w:r>
        <w:t xml:space="preserve"> </w:t>
      </w:r>
      <w:r>
        <w:rPr>
          <w:iCs/>
          <w:i/>
        </w:rPr>
        <w:t xml:space="preserve">kanzus</w:t>
      </w:r>
      <w:r>
        <w:t xml:space="preserve">,</w:t>
      </w:r>
      <w:r>
        <w:t xml:space="preserve"> </w:t>
      </w:r>
      <w:r>
        <w:rPr>
          <w:iCs/>
          <w:i/>
        </w:rPr>
        <w:t xml:space="preserve">boubous</w:t>
      </w:r>
      <w:r>
        <w:t xml:space="preserve">, and modern business attire, catering to a population that prioritizes local craftsmanship over fast fashion. However, despite their significance, most tailors in Dar es Salaam face systemic challenges: limited access to modern design tools, fragmented supply chains for fabrics (often reliant on imported materials from China or India), difficulty in reaching wider markets beyond their immediate locality, and minimal formal business training. This thesis proposal addresses these critical gaps by investigating how targeted digital solutions can transform the viability and sustainability of</w:t>
      </w:r>
      <w:r>
        <w:t xml:space="preserve"> </w:t>
      </w:r>
      <w:r>
        <w:rPr>
          <w:bCs/>
          <w:b/>
        </w:rPr>
        <w:t xml:space="preserve">Tailor</w:t>
      </w:r>
      <w:r>
        <w:t xml:space="preserve"> </w:t>
      </w:r>
      <w:r>
        <w:t xml:space="preserve">enterprises in</w:t>
      </w:r>
      <w:r>
        <w:t xml:space="preserve"> </w:t>
      </w:r>
      <w:r>
        <w:rPr>
          <w:bCs/>
          <w:b/>
        </w:rPr>
        <w:t xml:space="preserve">Tanzania Dar es Salaam</w:t>
      </w:r>
      <w:r>
        <w:t xml:space="preserve">.</w:t>
      </w:r>
    </w:p>
    <w:bookmarkEnd w:id="20"/>
    <w:bookmarkStart w:id="21" w:name="problem-statement"/>
    <w:p>
      <w:pPr>
        <w:pStyle w:val="Heading2"/>
      </w:pPr>
      <w:r>
        <w:t xml:space="preserve">2. Problem Statement</w:t>
      </w:r>
    </w:p>
    <w:p>
      <w:pPr>
        <w:pStyle w:val="FirstParagraph"/>
      </w:pPr>
      <w:r>
        <w:t xml:space="preserve">While Tanzania's artisanal tailoring industry contributes significantly to employment (particularly for women) and cultural identity, it operates largely at a subsistence level due to outdated business models. A 2023 report by the Tanzania Informal Sector Development Programme (TISDP) highlighted that over 75% of tailors in Dar es Salaam lack digital literacy, hindering their ability to utilize e-commerce platforms, manage inventory efficiently, or access design resources. This technological exclusion perpetuates low profit margins (</w:t>
      </w:r>
      <w:r>
        <w:rPr>
          <w:iCs/>
          <w:i/>
        </w:rPr>
        <w:t xml:space="preserve">average 20-30%</w:t>
      </w:r>
      <w:r>
        <w:t xml:space="preserve">), vulnerability to market fluctuations (e.g., fabric price hikes), and an inability to scale operations. Crucially, there is a severe lack of localized research on how digital tools specifically tailored for the</w:t>
      </w:r>
      <w:r>
        <w:t xml:space="preserve"> </w:t>
      </w:r>
      <w:r>
        <w:rPr>
          <w:bCs/>
          <w:b/>
        </w:rPr>
        <w:t xml:space="preserve">Tailor</w:t>
      </w:r>
      <w:r>
        <w:t xml:space="preserve">'s workflow—considering Swahili language needs, mobile-first access in low-bandwidth areas, and cultural context—can drive meaningful change in</w:t>
      </w:r>
      <w:r>
        <w:t xml:space="preserve"> </w:t>
      </w:r>
      <w:r>
        <w:rPr>
          <w:bCs/>
          <w:b/>
        </w:rPr>
        <w:t xml:space="preserve">Tanzania Dar es Salaam</w:t>
      </w:r>
      <w:r>
        <w:t xml:space="preserve">. This gap impedes both economic growth and the preservation of Tanzania's unique textile heritage.</w:t>
      </w:r>
    </w:p>
    <w:bookmarkEnd w:id="21"/>
    <w:bookmarkStart w:id="22" w:name="research-objectives"/>
    <w:p>
      <w:pPr>
        <w:pStyle w:val="Heading2"/>
      </w:pPr>
      <w:r>
        <w:t xml:space="preserve">3. Research Objectives</w:t>
      </w:r>
    </w:p>
    <w:p>
      <w:pPr>
        <w:pStyle w:val="FirstParagraph"/>
      </w:pPr>
      <w:r>
        <w:t xml:space="preserve">This thesis aims to develop a practical, culturally sensitive digital framework to support tailors in Dar es Salaam. Specific objectives include:</w:t>
      </w:r>
    </w:p>
    <w:p>
      <w:pPr>
        <w:numPr>
          <w:ilvl w:val="0"/>
          <w:numId w:val="1001"/>
        </w:numPr>
        <w:pStyle w:val="Compact"/>
      </w:pPr>
      <w:r>
        <w:t xml:space="preserve">To conduct a comprehensive needs assessment of 150+ tailoring workshops across diverse locations in Dar es Salaam, identifying key operational pain points (fabric sourcing, client acquisition, design prototyping).</w:t>
      </w:r>
    </w:p>
    <w:p>
      <w:pPr>
        <w:numPr>
          <w:ilvl w:val="0"/>
          <w:numId w:val="1001"/>
        </w:numPr>
        <w:pStyle w:val="Compact"/>
      </w:pPr>
      <w:r>
        <w:t xml:space="preserve">To co-design a mobile-based digital toolkit with tailors and local tech developers, prioritizing offline functionality and minimal smartphone requirements common in the sector.</w:t>
      </w:r>
    </w:p>
    <w:p>
      <w:pPr>
        <w:numPr>
          <w:ilvl w:val="0"/>
          <w:numId w:val="1001"/>
        </w:numPr>
        <w:pStyle w:val="Compact"/>
      </w:pPr>
      <w:r>
        <w:t xml:space="preserve">To evaluate the economic impact of piloting this toolkit on key metrics: average order value, client retention rate, time spent per garment, and profit margins over a 6-month period.</w:t>
      </w:r>
    </w:p>
    <w:p>
      <w:pPr>
        <w:numPr>
          <w:ilvl w:val="0"/>
          <w:numId w:val="1001"/>
        </w:numPr>
        <w:pStyle w:val="Compact"/>
      </w:pPr>
      <w:r>
        <w:t xml:space="preserve">To develop policy recommendations for Tanzanian government agencies (e.g., Ministry of Industry and Trade) and NGOs to support digital integration within the informal tailoring sector.</w:t>
      </w:r>
    </w:p>
    <w:bookmarkEnd w:id="22"/>
    <w:bookmarkStart w:id="23" w:name="literature-review-gaps-addressed"/>
    <w:p>
      <w:pPr>
        <w:pStyle w:val="Heading2"/>
      </w:pPr>
      <w:r>
        <w:t xml:space="preserve">4. Literature Review (Gaps Addressed)</w:t>
      </w:r>
    </w:p>
    <w:p>
      <w:pPr>
        <w:pStyle w:val="FirstParagraph"/>
      </w:pPr>
      <w:r>
        <w:t xml:space="preserve">Existing literature on African entrepreneurship often focuses on tech startups or formal manufacturing, overlooking the nuanced realities of artisanal tailors. Studies by Mwesigwa (2018) and Nkosi (2021) examined mobile money adoption in Tanzania but neglected sector-specific needs like pattern-making or fabric visualization. International case studies (e.g., India's "Sewing Machine" app, Kenya's "Mama Nkiro") failed to account for Tanzanian linguistic nuances (</w:t>
      </w:r>
      <w:r>
        <w:rPr>
          <w:iCs/>
          <w:i/>
        </w:rPr>
        <w:t xml:space="preserve">kiswahili</w:t>
      </w:r>
      <w:r>
        <w:t xml:space="preserve"> </w:t>
      </w:r>
      <w:r>
        <w:t xml:space="preserve">interfaces), cost constraints of rural tailors, or the cultural significance of traditional garment styles. This research directly addresses these gaps by centering the</w:t>
      </w:r>
      <w:r>
        <w:t xml:space="preserve"> </w:t>
      </w:r>
      <w:r>
        <w:rPr>
          <w:bCs/>
          <w:b/>
        </w:rPr>
        <w:t xml:space="preserve">Tailor</w:t>
      </w:r>
      <w:r>
        <w:t xml:space="preserve">'s voice and context within</w:t>
      </w:r>
      <w:r>
        <w:t xml:space="preserve"> </w:t>
      </w:r>
      <w:r>
        <w:rPr>
          <w:bCs/>
          <w:b/>
        </w:rPr>
        <w:t xml:space="preserve">Tanzania Dar es Salaam</w:t>
      </w:r>
      <w:r>
        <w:t xml:space="preserve">.</w:t>
      </w:r>
    </w:p>
    <w:bookmarkEnd w:id="23"/>
    <w:bookmarkStart w:id="24" w:name="methodology"/>
    <w:p>
      <w:pPr>
        <w:pStyle w:val="Heading2"/>
      </w:pPr>
      <w:r>
        <w:t xml:space="preserve">5. Methodology</w:t>
      </w:r>
    </w:p>
    <w:p>
      <w:pPr>
        <w:pStyle w:val="FirstParagraph"/>
      </w:pPr>
      <w:r>
        <w:t xml:space="preserve">A mixed-methods approach will be employed, ensuring rigor while respecting the fieldwork environment in Dar es Salaam:</w:t>
      </w:r>
    </w:p>
    <w:p>
      <w:pPr>
        <w:numPr>
          <w:ilvl w:val="0"/>
          <w:numId w:val="1002"/>
        </w:numPr>
        <w:pStyle w:val="Compact"/>
      </w:pPr>
      <w:r>
        <w:rPr>
          <w:bCs/>
          <w:b/>
        </w:rPr>
        <w:t xml:space="preserve">Phase 1 (Qualitative):</w:t>
      </w:r>
      <w:r>
        <w:t xml:space="preserve"> </w:t>
      </w:r>
      <w:r>
        <w:t xml:space="preserve">In-depth interviews with 30 tailors and focus groups in key markets (e.g., Oyster Bay, Kariakoo). Data will explore current challenges, digital literacy levels, and aspirations.</w:t>
      </w:r>
    </w:p>
    <w:p>
      <w:pPr>
        <w:numPr>
          <w:ilvl w:val="0"/>
          <w:numId w:val="1002"/>
        </w:numPr>
        <w:pStyle w:val="Compact"/>
      </w:pPr>
      <w:r>
        <w:rPr>
          <w:bCs/>
          <w:b/>
        </w:rPr>
        <w:t xml:space="preserve">Phase 2 (Co-Design):</w:t>
      </w:r>
      <w:r>
        <w:t xml:space="preserve"> </w:t>
      </w:r>
      <w:r>
        <w:t xml:space="preserve">Collaborative workshops with tailors to prototype solutions. Using low-cost tools like WhatsApp-based design sharing and simple SMS inventory systems as starting points.</w:t>
      </w:r>
    </w:p>
    <w:p>
      <w:pPr>
        <w:numPr>
          <w:ilvl w:val="0"/>
          <w:numId w:val="1002"/>
        </w:numPr>
        <w:pStyle w:val="Compact"/>
      </w:pPr>
      <w:r>
        <w:rPr>
          <w:bCs/>
          <w:b/>
        </w:rPr>
        <w:t xml:space="preserve">Phase 3 (Quantitative Pilot):</w:t>
      </w:r>
      <w:r>
        <w:t xml:space="preserve"> </w:t>
      </w:r>
      <w:r>
        <w:t xml:space="preserve">Implementation of a tailored mobile app ("Tukutaka" – Swahili for "to measure/calculate") with 50 selected tailors across Dar es Salaam. Key performance indicators will be tracked pre- and post-pilot.</w:t>
      </w:r>
    </w:p>
    <w:p>
      <w:pPr>
        <w:numPr>
          <w:ilvl w:val="0"/>
          <w:numId w:val="1002"/>
        </w:numPr>
        <w:pStyle w:val="Compact"/>
      </w:pPr>
      <w:r>
        <w:rPr>
          <w:bCs/>
          <w:b/>
        </w:rPr>
        <w:t xml:space="preserve">Data Analysis:</w:t>
      </w:r>
      <w:r>
        <w:t xml:space="preserve"> </w:t>
      </w:r>
      <w:r>
        <w:t xml:space="preserve">Thematic analysis of qualitative data; regression models for quantifying economic impact using SPSS. Ethical approval will be secured from the University of Dar es Salaam's Research Ethics Committee.</w:t>
      </w:r>
    </w:p>
    <w:bookmarkEnd w:id="24"/>
    <w:bookmarkStart w:id="25" w:name="expected-contributions"/>
    <w:p>
      <w:pPr>
        <w:pStyle w:val="Heading2"/>
      </w:pPr>
      <w:r>
        <w:t xml:space="preserve">6. Expected Contributions</w:t>
      </w:r>
    </w:p>
    <w:p>
      <w:pPr>
        <w:pStyle w:val="FirstParagraph"/>
      </w:pPr>
      <w:r>
        <w:t xml:space="preserve">This thesis will deliver three key contributions to academia and practice:</w:t>
      </w:r>
    </w:p>
    <w:p>
      <w:pPr>
        <w:numPr>
          <w:ilvl w:val="0"/>
          <w:numId w:val="1003"/>
        </w:numPr>
        <w:pStyle w:val="Compact"/>
      </w:pPr>
      <w:r>
        <w:rPr>
          <w:bCs/>
          <w:b/>
        </w:rPr>
        <w:t xml:space="preserve">Theoretical:</w:t>
      </w:r>
      <w:r>
        <w:t xml:space="preserve"> </w:t>
      </w:r>
      <w:r>
        <w:t xml:space="preserve">Advancing the understanding of digital adoption in informal, artisanal economies within Sub-Saharan Africa, moving beyond generic "tech for development" frameworks.</w:t>
      </w:r>
    </w:p>
    <w:p>
      <w:pPr>
        <w:numPr>
          <w:ilvl w:val="0"/>
          <w:numId w:val="1003"/>
        </w:numPr>
        <w:pStyle w:val="Compact"/>
      </w:pPr>
      <w:r>
        <w:rPr>
          <w:bCs/>
          <w:b/>
        </w:rPr>
        <w:t xml:space="preserve">Practical:</w:t>
      </w:r>
      <w:r>
        <w:t xml:space="preserve"> </w:t>
      </w:r>
      <w:r>
        <w:t xml:space="preserve">A scalable, low-cost digital toolkit designed *by* tailors *for* tailors in Dar es Salaam. The app will include features like Swahili-language pattern templates, bulk fabric order coordination with local suppliers (e.g., Fabric House Mwanza), and integrated WhatsApp client communication.</w:t>
      </w:r>
    </w:p>
    <w:p>
      <w:pPr>
        <w:numPr>
          <w:ilvl w:val="0"/>
          <w:numId w:val="1003"/>
        </w:numPr>
        <w:pStyle w:val="Compact"/>
      </w:pPr>
      <w:r>
        <w:rPr>
          <w:bCs/>
          <w:b/>
        </w:rPr>
        <w:t xml:space="preserve">Policy:</w:t>
      </w:r>
      <w:r>
        <w:t xml:space="preserve"> </w:t>
      </w:r>
      <w:r>
        <w:t xml:space="preserve">A roadmap for Tanzanian policymakers to integrate digital literacy and sector-specific tech support into national initiatives like the Tanzania Digital Economy Framework (2023), targeting the informal sector directly.</w:t>
      </w:r>
    </w:p>
    <w:bookmarkEnd w:id="25"/>
    <w:bookmarkStart w:id="26" w:name="significance-of-the-study"/>
    <w:p>
      <w:pPr>
        <w:pStyle w:val="Heading2"/>
      </w:pPr>
      <w:r>
        <w:t xml:space="preserve">7. Significance of the Study</w:t>
      </w:r>
    </w:p>
    <w:p>
      <w:pPr>
        <w:pStyle w:val="FirstParagraph"/>
      </w:pPr>
      <w:r>
        <w:t xml:space="preserve">Investing in tailors is investing in Tanzania's socio-economic resilience. The success of this proposal directly impacts thousands of livelihoods in Dar es Salaam, empowering women tailors (who constitute ~65% of the sector) to transition from precarious work to sustainable micro-enterprises. By enhancing their ability to innovate and compete, the proposed solution supports Tanzania's National Strategy for Growth and Poverty Reduction (NSGPR III), which emphasizes job creation in non-agricultural SMEs. Furthermore, it safeguards cultural heritage – ensuring traditional Tanzanian garment-making remains vibrant in the face of globalized fashion trends. This</w:t>
      </w:r>
      <w:r>
        <w:t xml:space="preserve"> </w:t>
      </w:r>
      <w:r>
        <w:rPr>
          <w:bCs/>
          <w:b/>
        </w:rPr>
        <w:t xml:space="preserve">Thesis Proposal</w:t>
      </w:r>
      <w:r>
        <w:t xml:space="preserve"> </w:t>
      </w:r>
      <w:r>
        <w:t xml:space="preserve">is not merely academic; it is a blueprint for inclusive economic growth rooted in the heart of</w:t>
      </w:r>
      <w:r>
        <w:t xml:space="preserve"> </w:t>
      </w:r>
      <w:r>
        <w:rPr>
          <w:bCs/>
          <w:b/>
        </w:rPr>
        <w:t xml:space="preserve">Tanzania Dar es Salaam</w:t>
      </w:r>
      <w:r>
        <w:t xml:space="preserve">.</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Ethics Approval</w:t>
            </w:r>
          </w:p>
        </w:tc>
      </w:tr>
      <w:tr>
        <w:tc>
          <w:tcPr/>
          <w:p>
            <w:pPr>
              <w:pStyle w:val="Compact"/>
              <w:jc w:val="left"/>
            </w:pPr>
            <w:r>
              <w:t xml:space="preserve">3-4</w:t>
            </w:r>
          </w:p>
        </w:tc>
        <w:tc>
          <w:tcPr/>
          <w:p>
            <w:pPr>
              <w:pStyle w:val="Compact"/>
              <w:jc w:val="left"/>
            </w:pPr>
            <w:r>
              <w:t xml:space="preserve">Fieldwork: Needs Assessment (Dar es Salaam)</w:t>
            </w:r>
          </w:p>
        </w:tc>
      </w:tr>
      <w:tr>
        <w:tc>
          <w:tcPr/>
          <w:p>
            <w:pPr>
              <w:pStyle w:val="Compact"/>
              <w:jc w:val="left"/>
            </w:pPr>
            <w:r>
              <w:t xml:space="preserve">5-6</w:t>
            </w:r>
          </w:p>
        </w:tc>
        <w:tc>
          <w:tcPr/>
          <w:p>
            <w:pPr>
              <w:pStyle w:val="Compact"/>
              <w:jc w:val="left"/>
            </w:pPr>
            <w:r>
              <w:t xml:space="preserve">Creative Co-Design Workshops with Tailors</w:t>
            </w:r>
          </w:p>
        </w:tc>
      </w:tr>
      <w:tr>
        <w:tc>
          <w:tcPr/>
          <w:p>
            <w:pPr>
              <w:pStyle w:val="Compact"/>
              <w:jc w:val="left"/>
            </w:pPr>
            <w:r>
              <w:t xml:space="preserve">7-9</w:t>
            </w:r>
          </w:p>
        </w:tc>
        <w:tc>
          <w:tcPr/>
          <w:p>
            <w:pPr>
              <w:pStyle w:val="Compact"/>
              <w:jc w:val="left"/>
            </w:pPr>
            <w:r>
              <w:t xml:space="preserve">Pilot Implementation &amp; Data Collection (50 Tailors)</w:t>
            </w:r>
          </w:p>
        </w:tc>
      </w:tr>
      <w:tr>
        <w:tc>
          <w:tcPr/>
          <w:p>
            <w:pPr>
              <w:pStyle w:val="Compact"/>
              <w:jc w:val="left"/>
            </w:pPr>
            <w:r>
              <w:t xml:space="preserve">10-11</w:t>
            </w:r>
          </w:p>
        </w:tc>
        <w:tc>
          <w:tcPr/>
          <w:p>
            <w:pPr>
              <w:pStyle w:val="Compact"/>
              <w:jc w:val="left"/>
            </w:pPr>
            <w:r>
              <w:t xml:space="preserve">Data Analysis &amp; Draft Report</w:t>
            </w:r>
          </w:p>
        </w:tc>
      </w:tr>
      <w:tr>
        <w:tc>
          <w:tcPr/>
          <w:p>
            <w:pPr>
              <w:pStyle w:val="Compact"/>
              <w:jc w:val="left"/>
            </w:pPr>
            <w:r>
              <w:t xml:space="preserve">12</w:t>
            </w:r>
          </w:p>
        </w:tc>
        <w:tc>
          <w:tcPr/>
          <w:p>
            <w:pPr>
              <w:pStyle w:val="Compact"/>
              <w:jc w:val="left"/>
            </w:pPr>
            <w:r>
              <w:t xml:space="preserve">Final Thesis Submission &amp; Policy Briefing</w:t>
            </w:r>
          </w:p>
        </w:tc>
      </w:tr>
    </w:tbl>
    <w:bookmarkEnd w:id="27"/>
    <w:bookmarkStart w:id="28" w:name="conclusion"/>
    <w:p>
      <w:pPr>
        <w:pStyle w:val="Heading2"/>
      </w:pPr>
      <w:r>
        <w:t xml:space="preserve">9. Conclusion</w:t>
      </w:r>
    </w:p>
    <w:p>
      <w:pPr>
        <w:pStyle w:val="FirstParagraph"/>
      </w:pPr>
      <w:r>
        <w:t xml:space="preserve">The artisan tailoring industry in Dar es Salaam is a vibrant, essential yet under-supported pillar of Tanzania's economy. This thesis proposal outlines a focused, actionable research agenda to bridge the digital divide for these skilled craftspeople. By placing the needs and agency of the Tanzanian</w:t>
      </w:r>
      <w:r>
        <w:t xml:space="preserve"> </w:t>
      </w:r>
      <w:r>
        <w:rPr>
          <w:bCs/>
          <w:b/>
        </w:rPr>
        <w:t xml:space="preserve">Tailor</w:t>
      </w:r>
      <w:r>
        <w:t xml:space="preserve"> </w:t>
      </w:r>
      <w:r>
        <w:t xml:space="preserve">at the center, and grounding all analysis within the specific context of</w:t>
      </w:r>
      <w:r>
        <w:t xml:space="preserve"> </w:t>
      </w:r>
      <w:r>
        <w:rPr>
          <w:bCs/>
          <w:b/>
        </w:rPr>
        <w:t xml:space="preserve">Tanzania Dar es Salaam</w:t>
      </w:r>
      <w:r>
        <w:t xml:space="preserve">, this work promises tangible economic upliftment while preserving cultural identity. The outcomes will provide a replicable model for empowering informal sector artisans across East Africa, making it a critical contribution to sustainable development in our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Strategies for Artisan Tailors in Dar es Salaam, Tanzania</dc:title>
  <dc:creator/>
  <dc:language>en</dc:language>
  <cp:keywords/>
  <dcterms:created xsi:type="dcterms:W3CDTF">2026-07-21T09:57:09Z</dcterms:created>
  <dcterms:modified xsi:type="dcterms:W3CDTF">2026-07-21T09:57:09Z</dcterms:modified>
</cp:coreProperties>
</file>

<file path=docProps/custom.xml><?xml version="1.0" encoding="utf-8"?>
<Properties xmlns="http://schemas.openxmlformats.org/officeDocument/2006/custom-properties" xmlns:vt="http://schemas.openxmlformats.org/officeDocument/2006/docPropsVTypes"/>
</file>