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the</w:t>
      </w:r>
      <w:r>
        <w:t xml:space="preserve"> </w:t>
      </w:r>
      <w:r>
        <w:t xml:space="preserve">Future</w:t>
      </w:r>
      <w:r>
        <w:t xml:space="preserve"> </w:t>
      </w:r>
      <w:r>
        <w:t xml:space="preserve">of</w:t>
      </w:r>
      <w:r>
        <w:t xml:space="preserve"> </w:t>
      </w:r>
      <w:r>
        <w:t xml:space="preserve">Sustainable</w:t>
      </w:r>
      <w:r>
        <w:t xml:space="preserve"> </w:t>
      </w:r>
      <w:r>
        <w:t xml:space="preserve">Fashion</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Zimbabwe</w:t>
      </w:r>
      <w:r>
        <w:t xml:space="preserve"> </w:t>
      </w:r>
      <w:r>
        <w:t xml:space="preserve">Harare</w:t>
      </w:r>
    </w:p>
    <w:bookmarkStart w:id="28" w:name="X93347e0adfe342f33771ec60cbb7bfa54ba9668"/>
    <w:p>
      <w:pPr>
        <w:pStyle w:val="Heading1"/>
      </w:pPr>
      <w:r>
        <w:t xml:space="preserve">Thesis Proposal: Tailoring the Future of Sustainable Fashion Business Models for Tailors in Zimbabwe Harare</w:t>
      </w:r>
    </w:p>
    <w:bookmarkStart w:id="20" w:name="abstract"/>
    <w:p>
      <w:pPr>
        <w:pStyle w:val="Heading2"/>
      </w:pPr>
      <w:r>
        <w:t xml:space="preserve">Abstract</w:t>
      </w:r>
    </w:p>
    <w:p>
      <w:pPr>
        <w:pStyle w:val="FirstParagraph"/>
      </w:pPr>
      <w:r>
        <w:t xml:space="preserve">This thesis proposal investigates the viability and implementation of sustainable business models specifically designed for independent tailors operating within Zimbabwe Harare. Focusing on the critical role of</w:t>
      </w:r>
      <w:r>
        <w:t xml:space="preserve"> </w:t>
      </w:r>
      <w:r>
        <w:rPr>
          <w:iCs/>
          <w:i/>
        </w:rPr>
        <w:t xml:space="preserve">Tailor</w:t>
      </w:r>
      <w:r>
        <w:t xml:space="preserve"> </w:t>
      </w:r>
      <w:r>
        <w:t xml:space="preserve">as a cornerstone of Zimbabwe's informal economy and cultural identity, this research addresses the urgent need to enhance resilience, profitability, and environmental consciousness among Harare-based tailoring enterprises. With Harare serving as the economic hub hosting thousands of small-scale</w:t>
      </w:r>
      <w:r>
        <w:t xml:space="preserve"> </w:t>
      </w:r>
      <w:r>
        <w:rPr>
          <w:iCs/>
          <w:i/>
        </w:rPr>
        <w:t xml:space="preserve">Tailor</w:t>
      </w:r>
      <w:r>
        <w:t xml:space="preserve"> </w:t>
      </w:r>
      <w:r>
        <w:t xml:space="preserve">workshops across neighborhoods like Mbare, Highfield, and Borrowdale, the sector faces unprecedented challenges including volatile fabric costs, competition from fast fashion imports (particularly Chinese textiles), and limited access to formal financial services. This study employs a mixed-methods approach—combining quantitative surveys of 150+</w:t>
      </w:r>
      <w:r>
        <w:t xml:space="preserve"> </w:t>
      </w:r>
      <w:r>
        <w:rPr>
          <w:iCs/>
          <w:i/>
        </w:rPr>
        <w:t xml:space="preserve">Tailor</w:t>
      </w:r>
      <w:r>
        <w:t xml:space="preserve"> </w:t>
      </w:r>
      <w:r>
        <w:t xml:space="preserve">operators in Harare with qualitative case studies and stakeholder interviews—to develop actionable, locally relevant frameworks for sustainable business transformation. The proposed research directly contributes to Zimbabwe's national economic diversification goals by empowering the vital</w:t>
      </w:r>
      <w:r>
        <w:t xml:space="preserve"> </w:t>
      </w:r>
      <w:r>
        <w:rPr>
          <w:iCs/>
          <w:i/>
        </w:rPr>
        <w:t xml:space="preserve">Tailor</w:t>
      </w:r>
      <w:r>
        <w:t xml:space="preserve"> </w:t>
      </w:r>
      <w:r>
        <w:t xml:space="preserve">sector within the context of Harare’s unique urban dynamics.</w:t>
      </w:r>
    </w:p>
    <w:bookmarkEnd w:id="20"/>
    <w:bookmarkStart w:id="21" w:name="X8dd988eebae0cdb11eeaf2895af2b3b38665bb2"/>
    <w:p>
      <w:pPr>
        <w:pStyle w:val="Heading2"/>
      </w:pPr>
      <w:r>
        <w:t xml:space="preserve">1. Introduction: The Significance of Tailors in Zimbabwe Harare</w:t>
      </w:r>
    </w:p>
    <w:p>
      <w:pPr>
        <w:pStyle w:val="FirstParagraph"/>
      </w:pPr>
      <w:r>
        <w:t xml:space="preserve">Zimbabwe Harare is not merely a city; it is a vibrant tapestry woven with the threads of its people's livelihoods, where the humble</w:t>
      </w:r>
      <w:r>
        <w:t xml:space="preserve"> </w:t>
      </w:r>
      <w:r>
        <w:rPr>
          <w:iCs/>
          <w:i/>
        </w:rPr>
        <w:t xml:space="preserve">Tailor</w:t>
      </w:r>
      <w:r>
        <w:t xml:space="preserve"> </w:t>
      </w:r>
      <w:r>
        <w:t xml:space="preserve">stands as an indispensable economic and cultural pillar. For decades, independent</w:t>
      </w:r>
      <w:r>
        <w:t xml:space="preserve"> </w:t>
      </w:r>
      <w:r>
        <w:rPr>
          <w:iCs/>
          <w:i/>
        </w:rPr>
        <w:t xml:space="preserve">Tailor</w:t>
      </w:r>
      <w:r>
        <w:t xml:space="preserve"> </w:t>
      </w:r>
      <w:r>
        <w:t xml:space="preserve">workshops have been the bedrock of Harare’s fashion ecosystem, providing essential clothing services for households, corporate clients (from government officials to local businesses), and special occasions like weddings and traditional ceremonies. The term "Tailor" in this context refers specifically to skilled artisans operating small-scale enterprises—often family-run from home workshops or rented spaces—rather than large manufacturing units. Despite their significance, these</w:t>
      </w:r>
      <w:r>
        <w:t xml:space="preserve"> </w:t>
      </w:r>
      <w:r>
        <w:rPr>
          <w:iCs/>
          <w:i/>
        </w:rPr>
        <w:t xml:space="preserve">Tailor</w:t>
      </w:r>
      <w:r>
        <w:t xml:space="preserve"> </w:t>
      </w:r>
      <w:r>
        <w:t xml:space="preserve">operators struggle with systemic barriers: inconsistent access to quality local fabrics, high operational costs due to unreliable utilities (especially electricity), and an inability to scale due to limited business skills and capital. Crucially, the research recognizes that Harare’s unique socio-economic environment—characterized by rapid urbanization, a thriving informal market sector (e.g., Mbare Musika), and specific cultural attire demands—requires bespoke solutions for</w:t>
      </w:r>
      <w:r>
        <w:t xml:space="preserve"> </w:t>
      </w:r>
      <w:r>
        <w:rPr>
          <w:iCs/>
          <w:i/>
        </w:rPr>
        <w:t xml:space="preserve">Tailor</w:t>
      </w:r>
      <w:r>
        <w:t xml:space="preserve"> </w:t>
      </w:r>
      <w:r>
        <w:t xml:space="preserve">businesses. This thesis directly confronts these challenges by centering the</w:t>
      </w:r>
      <w:r>
        <w:t xml:space="preserve"> </w:t>
      </w:r>
      <w:r>
        <w:rPr>
          <w:iCs/>
          <w:i/>
        </w:rPr>
        <w:t xml:space="preserve">Tailor</w:t>
      </w:r>
      <w:r>
        <w:t xml:space="preserve"> </w:t>
      </w:r>
      <w:r>
        <w:t xml:space="preserve">as the active agent of change within Zimbabwe Harare.</w:t>
      </w:r>
    </w:p>
    <w:bookmarkEnd w:id="21"/>
    <w:bookmarkStart w:id="22" w:name="X2c85a8f8b819c4b810aeabde512ca000759413b"/>
    <w:p>
      <w:pPr>
        <w:pStyle w:val="Heading2"/>
      </w:pPr>
      <w:r>
        <w:t xml:space="preserve">2. Problem Statement: The Crisis Facing Harare Tailors</w:t>
      </w:r>
    </w:p>
    <w:p>
      <w:pPr>
        <w:pStyle w:val="FirstParagraph"/>
      </w:pPr>
      <w:r>
        <w:t xml:space="preserve">The current business model prevalent among</w:t>
      </w:r>
      <w:r>
        <w:t xml:space="preserve"> </w:t>
      </w:r>
      <w:r>
        <w:rPr>
          <w:iCs/>
          <w:i/>
        </w:rPr>
        <w:t xml:space="preserve">Tailor</w:t>
      </w:r>
      <w:r>
        <w:t xml:space="preserve"> </w:t>
      </w:r>
      <w:r>
        <w:t xml:space="preserve">in Zimbabwe Harare is increasingly unsustainable. Key issues include: (a) Heavy reliance on imported fabrics, making businesses vulnerable to exchange rate fluctuations and global supply chain disruptions; (b) Minimal use of digital tools for client management or marketing, limiting reach beyond immediate neighborhoods; (c) Lack of formal financial inclusion, forcing tailors into high-interest informal loans; and (d) Absence of sustainable practices like fabric waste reduction or eco-friendly dyeing, missing an opportunity to appeal to growing conscious consumerism. These factors collectively lead to low profit margins, high business failure rates, and a diminished capacity for</w:t>
      </w:r>
      <w:r>
        <w:t xml:space="preserve"> </w:t>
      </w:r>
      <w:r>
        <w:rPr>
          <w:iCs/>
          <w:i/>
        </w:rPr>
        <w:t xml:space="preserve">Tailor</w:t>
      </w:r>
      <w:r>
        <w:t xml:space="preserve"> </w:t>
      </w:r>
      <w:r>
        <w:t xml:space="preserve">in Harare to contribute effectively to the city's economic growth. Without targeted intervention grounded in their specific realities within Zimbabwe Harare, the sector risks decline, threatening cultural continuity and livelihoods for thousands.</w:t>
      </w:r>
    </w:p>
    <w:bookmarkEnd w:id="22"/>
    <w:bookmarkStart w:id="23" w:name="X4f69633c55d938a04ea723e2b78b6c14eb1afba"/>
    <w:p>
      <w:pPr>
        <w:pStyle w:val="Heading2"/>
      </w:pPr>
      <w:r>
        <w:t xml:space="preserve">3. Literature Review: Contextualizing Tailors in Zimbabwean Urban Studies</w:t>
      </w:r>
    </w:p>
    <w:p>
      <w:pPr>
        <w:pStyle w:val="FirstParagraph"/>
      </w:pPr>
      <w:r>
        <w:t xml:space="preserve">Existing literature on Zimbabwe's informal sector often broadly categorizes artisans but rarely provides granular insights into the specific challenges of tailoring. Studies like Chikwava &amp; Muzenda (2019) highlight the importance of Harare's informal economy but offer limited analysis for individual trades. Research on sustainable fashion in Africa (e.g., Ng'ang'a, 2021) focuses on high-end designers or NGOs, neglecting the micro-enterprises central to Harare’s daily life. Crucially, there is a significant gap regarding localized business model innovation for</w:t>
      </w:r>
      <w:r>
        <w:t xml:space="preserve"> </w:t>
      </w:r>
      <w:r>
        <w:rPr>
          <w:iCs/>
          <w:i/>
        </w:rPr>
        <w:t xml:space="preserve">Tailor</w:t>
      </w:r>
      <w:r>
        <w:t xml:space="preserve"> </w:t>
      </w:r>
      <w:r>
        <w:t xml:space="preserve">within Zimbabwean urban centers. This thesis bridges that gap by building upon frameworks of sustainable entrepreneurship (Gibson et al., 2020) and adapting them specifically for the Harare context. It will critically analyze existing initiatives like the Zimbabwe Craft Council's support programs, assessing their relevance to the typical Harare</w:t>
      </w:r>
      <w:r>
        <w:t xml:space="preserve"> </w:t>
      </w:r>
      <w:r>
        <w:rPr>
          <w:iCs/>
          <w:i/>
        </w:rPr>
        <w:t xml:space="preserve">Tailor</w:t>
      </w:r>
      <w:r>
        <w:t xml:space="preserv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business operations, challenges, and aspirations of independent tailors operating within Harare city limits.</w:t>
      </w:r>
    </w:p>
    <w:p>
      <w:pPr>
        <w:numPr>
          <w:ilvl w:val="0"/>
          <w:numId w:val="1001"/>
        </w:numPr>
        <w:pStyle w:val="Compact"/>
      </w:pPr>
      <w:r>
        <w:t xml:space="preserve">To identify and evaluate specific sustainable business practices (e.g., waste minimization, local fabric sourcing partnerships, digital client engagement) feasible for small-scale tailors in Zimbabwe Harare.</w:t>
      </w:r>
    </w:p>
    <w:p>
      <w:pPr>
        <w:numPr>
          <w:ilvl w:val="0"/>
          <w:numId w:val="1001"/>
        </w:numPr>
        <w:pStyle w:val="Compact"/>
      </w:pPr>
      <w:r>
        <w:t xml:space="preserve">To co-develop with 20 selected Tailor entrepreneurs in Harare a practical, low-cost Sustainable Business Model Framework tailored to their operational realities.</w:t>
      </w:r>
    </w:p>
    <w:p>
      <w:pPr>
        <w:numPr>
          <w:ilvl w:val="0"/>
          <w:numId w:val="1001"/>
        </w:numPr>
        <w:pStyle w:val="Compact"/>
      </w:pPr>
      <w:r>
        <w:t xml:space="preserve">To assess the potential economic and social impact of implementing such a framework on the viability and growth of Tailor businesses within Zimbabwe Harare's urban economy.</w:t>
      </w:r>
    </w:p>
    <w:bookmarkEnd w:id="24"/>
    <w:bookmarkStart w:id="25" w:name="methodology"/>
    <w:p>
      <w:pPr>
        <w:pStyle w:val="Heading2"/>
      </w:pPr>
      <w:r>
        <w:t xml:space="preserve">5. Methodology</w:t>
      </w:r>
    </w:p>
    <w:p>
      <w:pPr>
        <w:pStyle w:val="FirstParagraph"/>
      </w:pPr>
      <w:r>
        <w:t xml:space="preserve">This study adopts a participatory action research (PAR) approach, essential for ensuring solutions are genuinely relevant to the Harare context. The methodology involves three phases: (1) **Contextual Mapping &amp; Baseline Survey**: A stratified random survey of 150+ independent Tailor businesses across diverse Harare locations, gathering data on income streams, costs, challenges, and current practices (using structured questionnaires translated into Shona/Ndebele). (2) **Deep-Dive Case Studies &amp; Co-Design Workshops**: Conducting 15 in-depth interviews with experienced Tailors and facilitating 3 participatory workshops in Harare neighborhoods (e.g., at the Harare City Council offices or community centers), where Tailor participants collaboratively design elements of the proposed model. (3) **Pilot Testing &amp; Impact Assessment**: Implementing a simplified version of the co-designed model with 5-10 volunteer Tailors in Harare for a 6-month pilot, tracking key metrics like cost savings, revenue growth, and waste reduction. Data analysis will integrate quantitative survey results with qualitative insights from interviews and workshop transcripts.</w:t>
      </w:r>
    </w:p>
    <w:bookmarkEnd w:id="25"/>
    <w:bookmarkStart w:id="26" w:name="significance-of-the-study"/>
    <w:p>
      <w:pPr>
        <w:pStyle w:val="Heading2"/>
      </w:pPr>
      <w:r>
        <w:t xml:space="preserve">6. Significance of the Study</w:t>
      </w:r>
    </w:p>
    <w:p>
      <w:pPr>
        <w:pStyle w:val="FirstParagraph"/>
      </w:pPr>
      <w:r>
        <w:t xml:space="preserve">This research holds profound significance for Zimbabwe Harare specifically. Empowering the Tailor sector directly supports national priorities outlined in Vision 2030, particularly economic diversification and youth employment (with many tailors being young women). It provides actionable data for local government bodies like Harare City Council to design targeted support programs (e.g., fabric sourcing hubs, digital literacy training). For the Tailor themselves in Zimbabwe Harare, the proposed framework offers a pathway to greater resilience, profitability, and environmental responsibility – transforming their businesses from mere survival operations into sustainable enterprises contributing meaningfully to the city's cultural and economic fabric. The findings will be disseminated through workshops for Harare tailors' associations (e.g., Zimbabwe Tailors Association), policy briefs for local government, and academic publications focused on African entrepreneurship.</w:t>
      </w:r>
    </w:p>
    <w:bookmarkEnd w:id="26"/>
    <w:bookmarkStart w:id="27" w:name="conclusion"/>
    <w:p>
      <w:pPr>
        <w:pStyle w:val="Heading2"/>
      </w:pPr>
      <w:r>
        <w:t xml:space="preserve">7. Conclusion</w:t>
      </w:r>
    </w:p>
    <w:p>
      <w:pPr>
        <w:pStyle w:val="FirstParagraph"/>
      </w:pPr>
      <w:r>
        <w:t xml:space="preserve">The humble Tailor is a vital thread in the economic tapestry of Zimbabwe Harare. This thesis proposal seeks not merely to document the challenges but to actively co-create solutions with these skilled artisans within their own urban environment. By placing the Harare Tailor at the center of sustainable business innovation, this research promises tangible benefits: stronger local economies, preserved cultural craftsmanship, and a more resilient fashion ecosystem for Zimbabwe's capital city. The successful implementation of such a tailored framework represents a critical step towards ensuring that Tailor in Zimbabwe Harare does not just survive but thrives as a cornerstone of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the Future of Sustainable Fashion Business Models for Tailors in Zimbabwe Harare</dc:title>
  <dc:creator/>
  <cp:keywords/>
  <dcterms:created xsi:type="dcterms:W3CDTF">2026-05-01T17:25:17Z</dcterms:created>
  <dcterms:modified xsi:type="dcterms:W3CDTF">2026-05-01T17:25:17Z</dcterms:modified>
</cp:coreProperties>
</file>

<file path=docProps/custom.xml><?xml version="1.0" encoding="utf-8"?>
<Properties xmlns="http://schemas.openxmlformats.org/officeDocument/2006/custom-properties" xmlns:vt="http://schemas.openxmlformats.org/officeDocument/2006/docPropsVTypes"/>
</file>