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Professional</w:t>
      </w:r>
      <w:r>
        <w:t xml:space="preserve"> </w:t>
      </w:r>
      <w:r>
        <w:t xml:space="preserve">Development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Context</w:t>
      </w:r>
    </w:p>
    <w:bookmarkStart w:id="28" w:name="X0de71cb62a6d6073a1fd6a3acae501d210371be"/>
    <w:p>
      <w:pPr>
        <w:pStyle w:val="Heading1"/>
      </w:pPr>
      <w:r>
        <w:t xml:space="preserve">Thesis Proposal: Critical Analysis of Professional Development Models for Primary School Teachers in Public Schools of Rio de Janeiro, Brazil</w:t>
      </w:r>
    </w:p>
    <w:bookmarkStart w:id="20" w:name="abstract-approx.-200-words"/>
    <w:p>
      <w:pPr>
        <w:pStyle w:val="Heading2"/>
      </w:pPr>
      <w:r>
        <w:t xml:space="preserve">Abstract (Approx. 200 words)</w:t>
      </w:r>
    </w:p>
    <w:p>
      <w:pPr>
        <w:pStyle w:val="FirstParagraph"/>
      </w:pPr>
      <w:r>
        <w:t xml:space="preserve">This Thesis Proposal investigates the urgent need for transformative professional development frameworks specifically designed for</w:t>
      </w:r>
      <w:r>
        <w:t xml:space="preserve"> </w:t>
      </w:r>
      <w:r>
        <w:rPr>
          <w:bCs/>
          <w:b/>
        </w:rPr>
        <w:t xml:space="preserve">Teacher Primary</w:t>
      </w:r>
      <w:r>
        <w:t xml:space="preserve"> </w:t>
      </w:r>
      <w:r>
        <w:t xml:space="preserve">(Ensino Fundamental Anos Iniciais) in public schools across Rio de Janeiro, Brazil. Despite Brazil's constitutional commitment to universal quality education under Law 9.394/1996 (LDB), persistent socio-economic disparities and systemic challenges in Rio de Janeiro's education system continue to hinder effective pedagogical practices in early primary classrooms. This research addresses a critical gap: the lack of contextually relevant, sustainable, and culturally responsive professional development programs tailored to the unique demands faced by</w:t>
      </w:r>
      <w:r>
        <w:t xml:space="preserve"> </w:t>
      </w:r>
      <w:r>
        <w:rPr>
          <w:bCs/>
          <w:b/>
        </w:rPr>
        <w:t xml:space="preserve">Teacher Primary</w:t>
      </w:r>
      <w:r>
        <w:t xml:space="preserve"> </w:t>
      </w:r>
      <w:r>
        <w:t xml:space="preserve">working within Rio de Janeiro's diverse and often resource-constrained urban environments. The study will employ a mixed-methods approach, combining quantitative analysis of teacher survey data from 150 public schools across Rio's metropolitan region with qualitative case studies in six municipalities (including favela-adjacent communities). By centering the voices and lived experiences of</w:t>
      </w:r>
      <w:r>
        <w:t xml:space="preserve"> </w:t>
      </w:r>
      <w:r>
        <w:rPr>
          <w:bCs/>
          <w:b/>
        </w:rPr>
        <w:t xml:space="preserve">Teacher Primary</w:t>
      </w:r>
      <w:r>
        <w:t xml:space="preserve">, this research aims to develop a scalable model for effective professional development that directly responds to the realities of teaching in</w:t>
      </w:r>
      <w:r>
        <w:t xml:space="preserve"> </w:t>
      </w:r>
      <w:r>
        <w:rPr>
          <w:bCs/>
          <w:b/>
        </w:rPr>
        <w:t xml:space="preserve">Brazil Rio de Janeiro</w:t>
      </w:r>
      <w:r>
        <w:t xml:space="preserve">. The expected outcome is a validated framework contributing significantly to national education policy discourse and practical support mechanisms for educators, ultimately aiming to improve learning outcomes for over 2 million primary school students in the state of Rio de Janeiro.</w:t>
      </w:r>
    </w:p>
    <w:bookmarkEnd w:id="20"/>
    <w:bookmarkStart w:id="21" w:name="X1416cc3e247eecec54e30a0fb7f0407ed20b5e3"/>
    <w:p>
      <w:pPr>
        <w:pStyle w:val="Heading2"/>
      </w:pPr>
      <w:r>
        <w:t xml:space="preserve">1. Introduction: Contextualizing the Challenge in Rio de Janeiro</w:t>
      </w:r>
    </w:p>
    <w:p>
      <w:pPr>
        <w:pStyle w:val="FirstParagraph"/>
      </w:pPr>
      <w:r>
        <w:t xml:space="preserve">Education is a cornerstone of social mobility and national development in Brazil, yet the reality for</w:t>
      </w:r>
      <w:r>
        <w:t xml:space="preserve"> </w:t>
      </w:r>
      <w:r>
        <w:rPr>
          <w:bCs/>
          <w:b/>
        </w:rPr>
        <w:t xml:space="preserve">Teacher Primary</w:t>
      </w:r>
      <w:r>
        <w:t xml:space="preserve"> </w:t>
      </w:r>
      <w:r>
        <w:t xml:space="preserve">in public schools across Rio de Janeiro remains fraught with challenges. The state of Rio de Janeiro, home to over 17 million inhabitants and vast socio-spatial inequalities (from affluent neighborhoods like Leblon to large favelas such as Rocinha and Complexo do Alemão), presents a microcosm of Brazil's educational struggles. Recent data from the Brazilian Institute of Geography and Statistics (IBGE) and Rio de Janeiro's State Education Department (SEDUC) reveals persistent learning gaps in early literacy and numeracy, with only 42% of public primary students achieving expected proficiency levels in Portuguese by the 4th grade (INEP, 2023). Crucially, this performance gap correlates strongly with teacher preparedness and support. While Brazil has made strides in universalizing access to education through laws like LDB and initiatives like "Mais Educação," the specific professional development needs of</w:t>
      </w:r>
      <w:r>
        <w:t xml:space="preserve"> </w:t>
      </w:r>
      <w:r>
        <w:rPr>
          <w:bCs/>
          <w:b/>
        </w:rPr>
        <w:t xml:space="preserve">Teacher Primary</w:t>
      </w:r>
      <w:r>
        <w:t xml:space="preserve"> </w:t>
      </w:r>
      <w:r>
        <w:t xml:space="preserve">– who form the foundational pedagogical link for children aged 6-10 – remain inadequately addressed within existing state and municipal structures. This thesis directly confronts this gap, arguing that effective solutions must be deeply rooted in understanding the daily realities faced by</w:t>
      </w:r>
      <w:r>
        <w:t xml:space="preserve"> </w:t>
      </w:r>
      <w:r>
        <w:rPr>
          <w:bCs/>
          <w:b/>
        </w:rPr>
        <w:t xml:space="preserve">Teacher Primary</w:t>
      </w:r>
      <w:r>
        <w:t xml:space="preserve"> </w:t>
      </w:r>
      <w:r>
        <w:t xml:space="preserve">within the complex ecosystem of</w:t>
      </w:r>
      <w:r>
        <w:t xml:space="preserve"> </w:t>
      </w:r>
      <w:r>
        <w:rPr>
          <w:bCs/>
          <w:b/>
        </w:rPr>
        <w:t xml:space="preserve">Brazil Rio de Janeiro</w:t>
      </w:r>
      <w:r>
        <w:t xml:space="preserve">.</w:t>
      </w:r>
    </w:p>
    <w:bookmarkEnd w:id="21"/>
    <w:bookmarkStart w:id="22" w:name="problem-statement-and-research-questions"/>
    <w:p>
      <w:pPr>
        <w:pStyle w:val="Heading2"/>
      </w:pPr>
      <w:r>
        <w:t xml:space="preserve">2. Problem Statement and Research Questions</w:t>
      </w:r>
    </w:p>
    <w:p>
      <w:pPr>
        <w:pStyle w:val="FirstParagraph"/>
      </w:pPr>
      <w:r>
        <w:t xml:space="preserve">The core problem is the persistent mismatch between generic, top-down teacher training programs and the contextualized, practical needs of</w:t>
      </w:r>
      <w:r>
        <w:t xml:space="preserve"> </w:t>
      </w:r>
      <w:r>
        <w:rPr>
          <w:bCs/>
          <w:b/>
        </w:rPr>
        <w:t xml:space="preserve">Teacher Primary</w:t>
      </w:r>
      <w:r>
        <w:t xml:space="preserve"> </w:t>
      </w:r>
      <w:r>
        <w:t xml:space="preserve">in Rio de Janeiro's public schools. Current professional development often lacks cultural relevance, fails to address trauma-informed practices critical in high-poverty areas, and does not adequately incorporate local community knowledge or digital literacy demands accelerated by recent educational disruptions. Consequently, teacher burnout rates are high (estimated at 65% in a 2022 SEDUC survey), impacting retention and student outcomes. This thesis proposes to answer three central research questions: (1) What specific pedagogical, socio-emotional, and contextual challenges do</w:t>
      </w:r>
      <w:r>
        <w:t xml:space="preserve"> </w:t>
      </w:r>
      <w:r>
        <w:rPr>
          <w:bCs/>
          <w:b/>
        </w:rPr>
        <w:t xml:space="preserve">Teacher Primary</w:t>
      </w:r>
      <w:r>
        <w:t xml:space="preserve"> </w:t>
      </w:r>
      <w:r>
        <w:t xml:space="preserve">face daily in public schools across diverse settings within Rio de Janeiro? (2) How do current professional development initiatives align or misalign with these identified needs? (3) What key elements constitute an effective, sustainable, contextually grounded professional development model for</w:t>
      </w:r>
      <w:r>
        <w:t xml:space="preserve"> </w:t>
      </w:r>
      <w:r>
        <w:rPr>
          <w:bCs/>
          <w:b/>
        </w:rPr>
        <w:t xml:space="preserve">Teacher Primary</w:t>
      </w:r>
      <w:r>
        <w:t xml:space="preserve"> </w:t>
      </w:r>
      <w:r>
        <w:t xml:space="preserve">serving the specific populations of Rio de Janeiro?</w:t>
      </w:r>
    </w:p>
    <w:bookmarkEnd w:id="22"/>
    <w:bookmarkStart w:id="23" w:name="X8f02295a5a1fafc8370cbc1b55b58ee1c1b8754"/>
    <w:p>
      <w:pPr>
        <w:pStyle w:val="Heading2"/>
      </w:pPr>
      <w:r>
        <w:t xml:space="preserve">3. Literature Review: Gaps and Contextual Anchors</w:t>
      </w:r>
    </w:p>
    <w:p>
      <w:pPr>
        <w:pStyle w:val="FirstParagraph"/>
      </w:pPr>
      <w:r>
        <w:t xml:space="preserve">Existing literature on Brazilian teacher education (e.g., Silva, 2019; Carvalho &amp; Almeida, 2021) acknowledges systemic issues but often fails to provide granular analysis for the Rio de Janeiro context or specifically for the early primary years. International research on teacher professional development (Darling-Hammond, 2017) emphasizes context and sustainability but rarely centers on Brazil's unique political economy of education or its urban challenges. Crucially, studies focused *specifically* on</w:t>
      </w:r>
      <w:r>
        <w:t xml:space="preserve"> </w:t>
      </w:r>
      <w:r>
        <w:rPr>
          <w:bCs/>
          <w:b/>
        </w:rPr>
        <w:t xml:space="preserve">Teacher Primary</w:t>
      </w:r>
      <w:r>
        <w:t xml:space="preserve"> </w:t>
      </w:r>
      <w:r>
        <w:t xml:space="preserve">in Brazilian cities like Rio are scarce. This thesis builds upon foundational work by Brazilian scholars (e.g., Lemos, 2020) studying teacher agency in marginalized communities but moves beyond description to develop actionable solutions. It explicitly integrates the socio-spatial realities of Rio de Janeiro – including the impact of violence, economic inequality, and recent municipal education reforms – as central variables shaping effective professional development for</w:t>
      </w:r>
      <w:r>
        <w:t xml:space="preserve"> </w:t>
      </w:r>
      <w:r>
        <w:rPr>
          <w:bCs/>
          <w:b/>
        </w:rPr>
        <w:t xml:space="preserve">Teacher Primary</w:t>
      </w:r>
      <w:r>
        <w:t xml:space="preserve">. This contextual grounding is vital for any meaningful intervention in</w:t>
      </w:r>
      <w:r>
        <w:t xml:space="preserve"> </w:t>
      </w:r>
      <w:r>
        <w:rPr>
          <w:bCs/>
          <w:b/>
        </w:rPr>
        <w:t xml:space="preserve">Brazil Rio de Janeiro</w:t>
      </w:r>
      <w:r>
        <w:t xml:space="preserve">.</w:t>
      </w:r>
    </w:p>
    <w:bookmarkEnd w:id="23"/>
    <w:bookmarkStart w:id="24" w:name="Xb10dc2332ff9eb3317d3d8e97993e85ac2e714c"/>
    <w:p>
      <w:pPr>
        <w:pStyle w:val="Heading2"/>
      </w:pPr>
      <w:r>
        <w:t xml:space="preserve">4. Methodology: Mixed Methods for Contextual Relevance</w:t>
      </w:r>
    </w:p>
    <w:p>
      <w:pPr>
        <w:pStyle w:val="FirstParagraph"/>
      </w:pPr>
      <w:r>
        <w:t xml:space="preserve">This study employs a sequential mixed-methods design to ensure depth and contextuality. Phase 1 involves a quantitative survey distributed across 150 public primary schools (representing urban, peri-urban, and favela-adjacent areas) across five Rio de Janeiro municipalities (Rio de Janeiro City, Niterói, São Gonçalo, Duque de Caxias, and Nova Iguaçu), targeting all</w:t>
      </w:r>
      <w:r>
        <w:t xml:space="preserve"> </w:t>
      </w:r>
      <w:r>
        <w:rPr>
          <w:bCs/>
          <w:b/>
        </w:rPr>
        <w:t xml:space="preserve">Teacher Primary</w:t>
      </w:r>
      <w:r>
        <w:t xml:space="preserve"> </w:t>
      </w:r>
      <w:r>
        <w:t xml:space="preserve">in grades 1-5. The survey measures perceived needs, challenges (socio-emotional, pedagogical resource gaps), current training access/quality. Phase 2 conducts in-depth qualitative case studies with 30 teachers from the most representative survey schools and key stakeholders (school directors, municipal education coordinators). Data will be analyzed using thematic analysis for qualitative data and descriptive/inferential statistics for quantitative data, triangulated to ensure validity. The methodology prioritizes ethical engagement with Rio de Janeiro educators, adhering to Brazilian research ethics protocols (Comissão Nacional de Ética em Pesquisa - CONEP) and co-constructing insights with teachers.</w:t>
      </w:r>
    </w:p>
    <w:bookmarkEnd w:id="24"/>
    <w:bookmarkStart w:id="25" w:name="expected-contributions-and-significance"/>
    <w:p>
      <w:pPr>
        <w:pStyle w:val="Heading2"/>
      </w:pPr>
      <w:r>
        <w:t xml:space="preserve">5. Expected Contributions and Significance</w:t>
      </w:r>
    </w:p>
    <w:p>
      <w:pPr>
        <w:pStyle w:val="FirstParagraph"/>
      </w:pPr>
      <w:r>
        <w:t xml:space="preserve">This</w:t>
      </w:r>
      <w:r>
        <w:t xml:space="preserve"> </w:t>
      </w:r>
      <w:r>
        <w:rPr>
          <w:bCs/>
          <w:b/>
        </w:rPr>
        <w:t xml:space="preserve">Thesis Proposal</w:t>
      </w:r>
      <w:r>
        <w:t xml:space="preserve"> </w:t>
      </w:r>
      <w:r>
        <w:t xml:space="preserve">holds significant potential for both theory and practice in the field of education in Brazil. Theoretically, it contributes a nuanced model of teacher professional development centered on the specific, contextualized needs of early primary educators within a major Brazilian metropolis, advancing beyond generalized frameworks. Practically, it offers Rio de Janeiro's SEDUC and municipal education departments a concrete roadmap for developing effective local programs. The validated model will directly support</w:t>
      </w:r>
      <w:r>
        <w:t xml:space="preserve"> </w:t>
      </w:r>
      <w:r>
        <w:rPr>
          <w:bCs/>
          <w:b/>
        </w:rPr>
        <w:t xml:space="preserve">Teacher Primary</w:t>
      </w:r>
      <w:r>
        <w:t xml:space="preserve"> </w:t>
      </w:r>
      <w:r>
        <w:t xml:space="preserve">across Rio de Janeiro by addressing critical gaps in their professional lives, leading to improved classroom practices and student engagement – a vital step towards fulfilling Brazil's constitutional right to quality education. Furthermore, the findings will be relevant nationally as other Brazilian states face similar challenges in urban primary education, positioning this work as a benchmark for</w:t>
      </w:r>
      <w:r>
        <w:t xml:space="preserve"> </w:t>
      </w:r>
      <w:r>
        <w:rPr>
          <w:bCs/>
          <w:b/>
        </w:rPr>
        <w:t xml:space="preserve">Brazil Rio de Janeiro</w:t>
      </w:r>
      <w:r>
        <w:t xml:space="preserve"> </w:t>
      </w:r>
      <w:r>
        <w:t xml:space="preserve">leadership in educational improvement.</w:t>
      </w:r>
    </w:p>
    <w:bookmarkEnd w:id="25"/>
    <w:bookmarkStart w:id="26" w:name="timeline-and-feasibility-outline"/>
    <w:p>
      <w:pPr>
        <w:pStyle w:val="Heading2"/>
      </w:pPr>
      <w:r>
        <w:t xml:space="preserve">6. Timeline and Feasibility (Outline)</w:t>
      </w:r>
    </w:p>
    <w:p>
      <w:pPr>
        <w:pStyle w:val="FirstParagraph"/>
      </w:pPr>
      <w:r>
        <w:t xml:space="preserve">The 18-month research timeline includes: Months 1-3 (Literature review &amp; instrument finalization), Months 4-7 (Survey administration &amp; data collection), Months 8-12 (Qualitative case studies &amp; analysis), Months 13-16 (Model development &amp; validation with teachers/stakeholders), Month 17-18 (Thesis writing and final submission). Feasibility is high due to established partnerships with SEDUC Rio de Janeiro, the Federal University of Rio de Janeiro (UFRJ) Education Department, and prior fieldwork access in selected municipalities. The study leverages existing educational data infrastructure within</w:t>
      </w:r>
      <w:r>
        <w:t xml:space="preserve"> </w:t>
      </w:r>
      <w:r>
        <w:rPr>
          <w:bCs/>
          <w:b/>
        </w:rPr>
        <w:t xml:space="preserve">Brazil Rio de Janeiro</w:t>
      </w:r>
      <w:r>
        <w:t xml:space="preserve"> </w:t>
      </w:r>
      <w:r>
        <w:t xml:space="preserve">while directly engaging the target community –</w:t>
      </w:r>
      <w:r>
        <w:t xml:space="preserve"> </w:t>
      </w:r>
      <w:r>
        <w:rPr>
          <w:bCs/>
          <w:b/>
        </w:rPr>
        <w:t xml:space="preserve">Teacher Primary</w:t>
      </w:r>
      <w:r>
        <w:t xml:space="preserve">.</w:t>
      </w:r>
    </w:p>
    <w:bookmarkEnd w:id="26"/>
    <w:bookmarkStart w:id="27" w:name="conclusion"/>
    <w:p>
      <w:pPr>
        <w:pStyle w:val="Heading2"/>
      </w:pPr>
      <w:r>
        <w:t xml:space="preserve">7. Conclusion</w:t>
      </w:r>
    </w:p>
    <w:p>
      <w:pPr>
        <w:pStyle w:val="FirstParagraph"/>
      </w:pPr>
      <w:r>
        <w:t xml:space="preserve">The success of Brazil's educational future hinges on the quality and support provided to its foundational educators. This Thesis Proposal responds with urgency to the specific, pressing needs of</w:t>
      </w:r>
      <w:r>
        <w:t xml:space="preserve"> </w:t>
      </w:r>
      <w:r>
        <w:rPr>
          <w:bCs/>
          <w:b/>
        </w:rPr>
        <w:t xml:space="preserve">Teacher Primary</w:t>
      </w:r>
      <w:r>
        <w:t xml:space="preserve"> </w:t>
      </w:r>
      <w:r>
        <w:t xml:space="preserve">working within the dynamic and challenging landscape of public schools across Rio de Janeiro. By centering their experiences, contextualizing solutions within Rio de Janeiro's unique socio-educational reality, and developing a practical model for sustainable professional development, this research aims to make a tangible contribution to improving education not just for individual teachers or schools in</w:t>
      </w:r>
      <w:r>
        <w:t xml:space="preserve"> </w:t>
      </w:r>
      <w:r>
        <w:rPr>
          <w:bCs/>
          <w:b/>
        </w:rPr>
        <w:t xml:space="preserve">Brazil Rio de Janeiro</w:t>
      </w:r>
      <w:r>
        <w:t xml:space="preserve">, but as a critical case study for enhancing early primary education nationwide. The proposed work is not merely an academic exercise; it is an investment in the children of Rio de Janeiro and Brazil's most promising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Professional Development in Brazil Rio de Janeiro Context</dc:title>
  <dc:creator/>
  <dc:language>en</dc:language>
  <cp:keywords/>
  <dcterms:created xsi:type="dcterms:W3CDTF">2026-07-23T08:35:08Z</dcterms:created>
  <dcterms:modified xsi:type="dcterms:W3CDTF">2026-07-23T08:35:08Z</dcterms:modified>
</cp:coreProperties>
</file>

<file path=docProps/custom.xml><?xml version="1.0" encoding="utf-8"?>
<Properties xmlns="http://schemas.openxmlformats.org/officeDocument/2006/custom-properties" xmlns:vt="http://schemas.openxmlformats.org/officeDocument/2006/docPropsVTypes"/>
</file>