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France</w:t>
      </w:r>
      <w:r>
        <w:t xml:space="preserve"> </w:t>
      </w:r>
      <w:r>
        <w:t xml:space="preserve">(Focus</w:t>
      </w:r>
      <w:r>
        <w:t xml:space="preserve"> </w:t>
      </w:r>
      <w:r>
        <w:t xml:space="preserve">on</w:t>
      </w:r>
      <w:r>
        <w:t xml:space="preserve"> </w:t>
      </w:r>
      <w:r>
        <w:t xml:space="preserve">Lyon)</w:t>
      </w:r>
    </w:p>
    <w:bookmarkStart w:id="28" w:name="Xa9960273867f9f6a6dfb3446c271f5b9971d6c7"/>
    <w:p>
      <w:pPr>
        <w:pStyle w:val="Heading1"/>
      </w:pPr>
      <w:r>
        <w:t xml:space="preserve">Thesis Proposal: Navigating Multilingual and Multicultural Realities – The Critical Role of the Primary Teacher in France (A Lyon Case Study)</w:t>
      </w:r>
    </w:p>
    <w:bookmarkStart w:id="20" w:name="abstract"/>
    <w:p>
      <w:pPr>
        <w:pStyle w:val="Heading2"/>
      </w:pPr>
      <w:r>
        <w:t xml:space="preserve">Abstract</w:t>
      </w:r>
    </w:p>
    <w:p>
      <w:pPr>
        <w:pStyle w:val="FirstParagraph"/>
      </w:pPr>
      <w:r>
        <w:t xml:space="preserve">This thesis proposal outlines a research project investigating the professional experiences, challenges, and adaptation strategies of Primary Teachers within the specific socio-educational context of Lyon, France. Moving beyond broad national analyses, this study focuses on Lyon as a microcosm of contemporary French primary education, characterized by significant demographic diversity (including high proportions of immigrant backgrounds in certain neighborhoods), evolving pedagogical expectations under the "École de la Confiance" initiative, and the unique pressures faced by educators in a major urban center. The research aims to critically examine how the Primary Teacher navigates complex classroom dynamics involving linguistic diversity, socio-economic disparities, and rapidly changing curriculum demands within Lyon's distinct educational landscape. Findings are anticipated to provide actionable insights for improving initial teacher training (IUFM/INSPE), ongoing professional development, and local educational policy within Lyon and similar French urban contexts.</w:t>
      </w:r>
    </w:p>
    <w:bookmarkEnd w:id="20"/>
    <w:bookmarkStart w:id="21" w:name="X03e7f344aaeae135a16f63b5ece17e61b0116a8"/>
    <w:p>
      <w:pPr>
        <w:pStyle w:val="Heading2"/>
      </w:pPr>
      <w:r>
        <w:t xml:space="preserve">1. Introduction: The Imperative of Contextualized Research on Primary Teachers in Lyon</w:t>
      </w:r>
    </w:p>
    <w:p>
      <w:pPr>
        <w:pStyle w:val="FirstParagraph"/>
      </w:pPr>
      <w:r>
        <w:t xml:space="preserve">The role of the Primary Teacher (</w:t>
      </w:r>
      <w:r>
        <w:rPr>
          <w:iCs/>
          <w:i/>
        </w:rPr>
        <w:t xml:space="preserve">Enseignant de l'École Primaire</w:t>
      </w:r>
      <w:r>
        <w:t xml:space="preserve">) is foundational to the French educational system, shaping children's cognitive, social, and linguistic development from ages 6 to 11. In France, particularly within cities like Lyon – a dynamic metropolis with profound socio-economic and cultural diversity – the responsibilities of the Primary Teacher have intensified significantly. Lyon's unique characteristics (e.g., its historical districts with varying levels of integration challenges, proximity to international communities, specific local education policies managed by the DSDEN - Direction des Services Départementaux de l'Éducation Nationale) create a compelling case study. This proposal argues that understanding the Primary Teacher's experience *within Lyon* is not merely regional but crucial for developing effective national strategies. The specific challenges faced by teachers in Lyonian schools – from managing multilingual classrooms in districts like Vieux-Lyon or La Duchère, to responding to local socio-economic pressures, to implementing national reforms within a dense urban fabric – demand targeted research that moves beyond generic French frameworks. This thesis directly addresses this gap.</w:t>
      </w:r>
    </w:p>
    <w:bookmarkEnd w:id="21"/>
    <w:bookmarkStart w:id="22" w:name="X2463d67da3d234b1517910108a0c78c0c3bbf39"/>
    <w:p>
      <w:pPr>
        <w:pStyle w:val="Heading2"/>
      </w:pPr>
      <w:r>
        <w:t xml:space="preserve">2. Problem Statement: The Lyon Context and the Primary Teacher's Evolving Mandate</w:t>
      </w:r>
    </w:p>
    <w:p>
      <w:pPr>
        <w:pStyle w:val="FirstParagraph"/>
      </w:pPr>
      <w:r>
        <w:t xml:space="preserve">While national policies like the *Loi de Refondation de l'École* (2013) and subsequent "École de la Confiance" (2017) set broad educational goals, their implementation varies dramatically across France. Lyon exemplifies this variation. Recent data indicates that certain Lyon schools serve student bodies where over 40% come from immigrant backgrounds or experience socio-economic disadvantage, significantly impacting classroom composition and pedagogical needs compared to more affluent suburbs or rural departments. The Primary Teacher in Lyon is thus often confronted with dual pressures: meeting rigorous national curriculum standards while simultaneously addressing acute linguistic diversity (requiring effective French as a Second Language strategies), managing complex family situations, and navigating potential resource constraints within the municipal educational network. Furthermore, local initiatives specific to Lyon, such as enhanced support for "Écoles de la Réussite" or partnerships with local cultural institutions in districts like Confluence or La Part-Dieu, add layers of expectation. This creates a unique professional landscape where the role of the Primary Teacher extends far beyond traditional teaching into that of a community liaison, linguistic mediator, and socio-emotional support specialist – all within the specific constraints and opportunities offered by Lyon's urban environment. The critical question this thesis seeks to answer is: *How do Primary Teachers in Lyon actively construct their professional identity and pedagogical practices to effectively meet the multifaceted demands of contemporary primary education within this distinct urban setting, and what systemic support structures are most crucial for their success?*</w:t>
      </w:r>
    </w:p>
    <w:bookmarkEnd w:id="22"/>
    <w:bookmarkStart w:id="23" w:name="X5a99149208a95ee14d008117fefde1bcd89122f"/>
    <w:p>
      <w:pPr>
        <w:pStyle w:val="Heading2"/>
      </w:pPr>
      <w:r>
        <w:t xml:space="preserve">3. Literature Review: Gaps in Lyon-Specific Research on Primary Teachers</w:t>
      </w:r>
    </w:p>
    <w:p>
      <w:pPr>
        <w:pStyle w:val="FirstParagraph"/>
      </w:pPr>
      <w:r>
        <w:t xml:space="preserve">Existing research on French Primary Teachers predominantly focuses on national trends, large-scale studies (e.g., by INSEE or CEREQ), or isolated case studies lacking the necessary depth for an urban context like Lyon. While seminal works by researchers like Marie-France Fournier (on teacher autonomy) and Yves Clot (on professional identity) provide theoretical grounding, they often lack the granular, place-based analysis essential for Lyon. Studies on linguistic diversity in French schools (e.g., by Anne-Marie Lefebvre or Catherine Goupil) are valuable but rarely center *Lyon* as a specific case, overlooking how local socio-historical factors shape teacher strategies. Research specifically examining the intersection of *Lyon's unique educational governance*, its demographic profile, and the daily realities of the Primary Teacher remains scarce. This thesis directly addresses this critical gap by situating its investigation firmly within Lyon, utilizing local data sources (DSDEN reports, Lyon municipal education plans) alongside on-the-ground teacher perspectives.</w:t>
      </w:r>
    </w:p>
    <w:bookmarkEnd w:id="23"/>
    <w:bookmarkStart w:id="24" w:name="Xa4fca1a464a1739ad3c5048748914f331c2d7e6"/>
    <w:p>
      <w:pPr>
        <w:pStyle w:val="Heading2"/>
      </w:pPr>
      <w:r>
        <w:t xml:space="preserve">4. Research Methodology: A Mixed-Methods Approach in Lyon</w:t>
      </w:r>
    </w:p>
    <w:p>
      <w:pPr>
        <w:pStyle w:val="FirstParagraph"/>
      </w:pPr>
      <w:r>
        <w:t xml:space="preserve">This research will employ a sequential mixed-methods design to capture the complexity of the Primary Teacher's experience in Lyon:</w:t>
      </w:r>
    </w:p>
    <w:p>
      <w:pPr>
        <w:numPr>
          <w:ilvl w:val="0"/>
          <w:numId w:val="1001"/>
        </w:numPr>
        <w:pStyle w:val="Compact"/>
      </w:pPr>
      <w:r>
        <w:rPr>
          <w:bCs/>
          <w:b/>
        </w:rPr>
        <w:t xml:space="preserve">Phase 1 (Quantitative):</w:t>
      </w:r>
      <w:r>
        <w:t xml:space="preserve"> </w:t>
      </w:r>
      <w:r>
        <w:t xml:space="preserve">A survey distributed to Primary Teachers across diverse schools within different Lyon arrondissements (e.g., 6th, 7th, 8th, and a more affluent district like 3rd). The survey will measure perceived challenges (linguistic diversity management, workload, socio-emotional support needs), sources of professional support (training received in Lyon), and self-efficacy levels. Target: ~150 completed surveys.</w:t>
      </w:r>
    </w:p>
    <w:p>
      <w:pPr>
        <w:numPr>
          <w:ilvl w:val="0"/>
          <w:numId w:val="1001"/>
        </w:numPr>
        <w:pStyle w:val="Compact"/>
      </w:pPr>
      <w:r>
        <w:rPr>
          <w:bCs/>
          <w:b/>
        </w:rPr>
        <w:t xml:space="preserve">Phase 2 (Qualitative):</w:t>
      </w:r>
      <w:r>
        <w:t xml:space="preserve"> </w:t>
      </w:r>
      <w:r>
        <w:t xml:space="preserve">In-depth semi-structured interviews with 15-20 Primary Teachers selected from Phase 1 participants, representing a range of experiences, school types (e.g., urban center vs. peripheral neighborhood schools), and years of service within Lyon. The focus will be on narrative accounts of specific challenges encountered in Lyon classrooms and the strategies employed to overcome them.</w:t>
      </w:r>
    </w:p>
    <w:p>
      <w:pPr>
        <w:numPr>
          <w:ilvl w:val="0"/>
          <w:numId w:val="1001"/>
        </w:numPr>
        <w:pStyle w:val="Compact"/>
      </w:pPr>
      <w:r>
        <w:rPr>
          <w:bCs/>
          <w:b/>
        </w:rPr>
        <w:t xml:space="preserve">Contextual Analysis:</w:t>
      </w:r>
      <w:r>
        <w:t xml:space="preserve"> </w:t>
      </w:r>
      <w:r>
        <w:t xml:space="preserve">Complementary analysis of key documents: Lyon's local educational strategy (e.g., "Lyon École de la Confiance" implementation plans), DSDEN reports on primary school diversity, and relevant municipal policies concerning education and integration in Lyon.</w:t>
      </w:r>
    </w:p>
    <w:p>
      <w:pPr>
        <w:pStyle w:val="FirstParagraph"/>
      </w:pPr>
      <w:r>
        <w:t xml:space="preserve">Data will be analyzed using thematic analysis (qualitative) and descriptive/ inferential statistics (quantitative), with a strong emphasis on triangulating findings to ensure validity within the Lyon context. Ethical approval will be sought from the relevant institutional review board, with strict confidentiality maintained for participants.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contributes to several vital areas:</w:t>
      </w:r>
    </w:p>
    <w:p>
      <w:pPr>
        <w:numPr>
          <w:ilvl w:val="0"/>
          <w:numId w:val="1002"/>
        </w:numPr>
        <w:pStyle w:val="Compact"/>
      </w:pPr>
      <w:r>
        <w:rPr>
          <w:bCs/>
          <w:b/>
        </w:rPr>
        <w:t xml:space="preserve">For Lyon's Educational Ecosystem:</w:t>
      </w:r>
      <w:r>
        <w:t xml:space="preserve"> </w:t>
      </w:r>
      <w:r>
        <w:t xml:space="preserve">Provides empirically grounded insights to inform the DSDEN, local municipal education services (Mairie de Lyon), and teacher training institutions (INSPE Lyon) on *specific* needs of Primary Teachers operating in Lyon. Recommendations could directly influence local professional development programs, mentorship structures within Lyonnaise schools, or resource allocation.</w:t>
      </w:r>
    </w:p>
    <w:p>
      <w:pPr>
        <w:numPr>
          <w:ilvl w:val="0"/>
          <w:numId w:val="1002"/>
        </w:numPr>
        <w:pStyle w:val="Compact"/>
      </w:pPr>
      <w:r>
        <w:rPr>
          <w:bCs/>
          <w:b/>
        </w:rPr>
        <w:t xml:space="preserve">For National Policy:</w:t>
      </w:r>
      <w:r>
        <w:t xml:space="preserve"> </w:t>
      </w:r>
      <w:r>
        <w:t xml:space="preserve">Offers a nuanced understanding of how national educational reforms manifest in a major French city with high diversity, potentially prompting more adaptable national frameworks that acknowledge regional variation.</w:t>
      </w:r>
    </w:p>
    <w:p>
      <w:pPr>
        <w:numPr>
          <w:ilvl w:val="0"/>
          <w:numId w:val="1002"/>
        </w:numPr>
        <w:pStyle w:val="Compact"/>
      </w:pPr>
      <w:r>
        <w:rPr>
          <w:bCs/>
          <w:b/>
        </w:rPr>
        <w:t xml:space="preserve">For Teacher Professional Development:</w:t>
      </w:r>
      <w:r>
        <w:t xml:space="preserve"> </w:t>
      </w:r>
      <w:r>
        <w:t xml:space="preserve">Identifies the most salient challenges and effective coping strategies used by Primary Teachers *in Lyon*, providing concrete material for more relevant initial training (IUFM) and ongoing support, moving beyond one-size-fits-all national models.</w:t>
      </w:r>
    </w:p>
    <w:p>
      <w:pPr>
        <w:numPr>
          <w:ilvl w:val="0"/>
          <w:numId w:val="1002"/>
        </w:numPr>
        <w:pStyle w:val="Compact"/>
      </w:pPr>
      <w:r>
        <w:rPr>
          <w:bCs/>
          <w:b/>
        </w:rPr>
        <w:t xml:space="preserve">Academic Contribution:</w:t>
      </w:r>
      <w:r>
        <w:t xml:space="preserve"> </w:t>
      </w:r>
      <w:r>
        <w:t xml:space="preserve">Fills a significant gap in French educational research by delivering a detailed, context-specific study of the Primary Teacher's role within a major urban center, enriching the broader discourse on urban primary education and teacher identity formation in France.</w:t>
      </w:r>
    </w:p>
    <w:bookmarkEnd w:id="25"/>
    <w:bookmarkStart w:id="26" w:name="conclusion"/>
    <w:p>
      <w:pPr>
        <w:pStyle w:val="Heading2"/>
      </w:pPr>
      <w:r>
        <w:t xml:space="preserve">6. Conclusion</w:t>
      </w:r>
    </w:p>
    <w:p>
      <w:pPr>
        <w:pStyle w:val="FirstParagraph"/>
      </w:pPr>
      <w:r>
        <w:t xml:space="preserve">The position of the Primary Teacher within Lyon's educational landscape is pivotal yet increasingly complex. This thesis proposal argues that understanding this role requires a deep dive into Lyon's specific social, demographic, and policy context. By centering the experiences of Primary Teachers in Lyon through rigorous mixed-methods research, this study will generate knowledge with immediate practical value for improving teacher well-being and effectiveness within one of France's most dynamic educational environments. The findings will not only benefit the city of Lyon but also provide a crucial model for understanding the evolving identity and challenges faced by Primary Teachers across diverse urban centers throughout France, ultimately contributing to stronger foundations for all children's learning in primary school settings.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Primary Teacher in France (Focus on Lyon)</dc:title>
  <dc:creator/>
  <cp:keywords/>
  <dcterms:created xsi:type="dcterms:W3CDTF">2026-07-20T21:08:36Z</dcterms:created>
  <dcterms:modified xsi:type="dcterms:W3CDTF">2026-07-20T21:08:36Z</dcterms:modified>
</cp:coreProperties>
</file>

<file path=docProps/custom.xml><?xml version="1.0" encoding="utf-8"?>
<Properties xmlns="http://schemas.openxmlformats.org/officeDocument/2006/custom-properties" xmlns:vt="http://schemas.openxmlformats.org/officeDocument/2006/docPropsVTypes"/>
</file>