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3aac9a4d9daa345ef8f5b4d9e12c333f83d8f1d"/>
    <w:p>
      <w:pPr>
        <w:pStyle w:val="Heading1"/>
      </w:pPr>
      <w:r>
        <w:t xml:space="preserve">Thesis Proposal: Strengthening the Competence and Resilience of Teacher Primary Educators in Berlin's Urban School Contexts</w:t>
      </w:r>
    </w:p>
    <w:bookmarkStart w:id="20" w:name="introduction-and-research-context"/>
    <w:p>
      <w:pPr>
        <w:pStyle w:val="Heading2"/>
      </w:pPr>
      <w:r>
        <w:t xml:space="preserve">Introduction and Research Context</w:t>
      </w:r>
    </w:p>
    <w:p>
      <w:pPr>
        <w:pStyle w:val="FirstParagraph"/>
      </w:pPr>
      <w:r>
        <w:t xml:space="preserve">This Thesis Proposal addresses a critical challenge within the Berlin education system: the evolving professional demands placed on Teacher Primary educators. In Germany, particularly within the diverse urban landscape of Berlin, primary school teachers (referred to as "Teacher Primary" in this context) are at the forefront of shaping foundational learning experiences for children aged 6-10. However, Berlin faces significant pressures including rising student diversity, socio-economic disparities in neighborhoods like Neukölln and Marzahn-Hellersdorf, and persistent teacher shortages. The Berlin School Act (Schulgesetz Berlin) emphasizes inclusive education and individualized support, yet Teacher Primary practitioners often lack targeted professional development to address these complex realities. This research seeks to investigate effective strategies for enhancing the competencies of Teacher Primary educators within the specific regulatory and socio-cultural framework of Germany Berlin.</w:t>
      </w:r>
    </w:p>
    <w:bookmarkEnd w:id="20"/>
    <w:bookmarkStart w:id="21" w:name="problem-statement"/>
    <w:p>
      <w:pPr>
        <w:pStyle w:val="Heading2"/>
      </w:pPr>
      <w:r>
        <w:t xml:space="preserve">Problem Statement</w:t>
      </w:r>
    </w:p>
    <w:p>
      <w:pPr>
        <w:pStyle w:val="FirstParagraph"/>
      </w:pPr>
      <w:r>
        <w:t xml:space="preserve">Despite Berlin's commitment to educational equity, empirical evidence indicates a growing gap between the skills required by Teacher Primary educators in contemporary classrooms and their current professional development pathways. A 2023 report by the Senate Department for Education, Youth and Family (Senatsverwaltung für Bildung, Jugend und Familie) highlighted that over 35% of primary school vacancies in Berlin remain unfilled, with many existing Teacher Primary educators reporting high levels of stress related to managing socio-emotional challenges and inclusive pedagogy demands. Furthermore, while national frameworks like the "Lernort Schule" initiative guide Berlin's approach, localized implementation strategies for Teacher Primary support are fragmented. This Thesis Proposal argues that without systematic research into context-specific professional development models for Teacher Primary educators in Berlin, the quality of early childhood education and long-term student outcomes will continue to be jeopardized, directly impacting Germany's educational goals.</w:t>
      </w:r>
    </w:p>
    <w:bookmarkEnd w:id="21"/>
    <w:bookmarkStart w:id="22" w:name="Xe738876f2a40d173089bba993d4f5b724b44781"/>
    <w:p>
      <w:pPr>
        <w:pStyle w:val="Heading2"/>
      </w:pPr>
      <w:r>
        <w:t xml:space="preserve">Literature Review: Gaps in Existing Research</w:t>
      </w:r>
    </w:p>
    <w:p>
      <w:pPr>
        <w:pStyle w:val="FirstParagraph"/>
      </w:pPr>
      <w:r>
        <w:t xml:space="preserve">Current literature on primary teacher education in Germany predominantly focuses on national standards or rural settings, overlooking Berlin's unique urban challenges. Studies by the German Institute for International Educational Research (DIE) acknowledge teacher shortages but rarely analyze the specific pedagogical needs of Teacher Primary within Berlin’s multicultural environment. Research from institutions like Humboldt University of Berlin emphasizes inclusive teaching methodologies, yet lacks concrete implementation blueprints for Teacher Primary educators facing resource constraints in high-need schools. Crucially, there is a dearth of action-oriented research grounded in Berlin's current policy landscape (e.g., the 2023 "Berlin Action Plan for Inclusive Education") that directly addresses the professional development needs of Teacher Primary practitioners. This gap necessitates a targeted investigation into effective, scalable models tailored to Berlin's primary school context.</w:t>
      </w:r>
    </w:p>
    <w:bookmarkEnd w:id="22"/>
    <w:bookmarkStart w:id="23" w:name="research-questions"/>
    <w:p>
      <w:pPr>
        <w:pStyle w:val="Heading2"/>
      </w:pPr>
      <w:r>
        <w:t xml:space="preserve">Research Questions</w:t>
      </w:r>
    </w:p>
    <w:p>
      <w:pPr>
        <w:numPr>
          <w:ilvl w:val="0"/>
          <w:numId w:val="1001"/>
        </w:numPr>
        <w:pStyle w:val="Compact"/>
      </w:pPr>
      <w:r>
        <w:t xml:space="preserve">What specific pedagogical and socio-emotional competencies are most critically needed by Teacher Primary educators in high-diversity Berlin primary schools (grades 1-4)?</w:t>
      </w:r>
    </w:p>
    <w:p>
      <w:pPr>
        <w:numPr>
          <w:ilvl w:val="0"/>
          <w:numId w:val="1001"/>
        </w:numPr>
        <w:pStyle w:val="Compact"/>
      </w:pPr>
      <w:r>
        <w:t xml:space="preserve">How do existing professional development programs for Teacher Primary in Berlin align with or fail to address these needs?</w:t>
      </w:r>
    </w:p>
    <w:p>
      <w:pPr>
        <w:numPr>
          <w:ilvl w:val="0"/>
          <w:numId w:val="1001"/>
        </w:numPr>
        <w:pStyle w:val="Compact"/>
      </w:pPr>
      <w:r>
        <w:t xml:space="preserve">What contextually appropriate, sustainable professional development models could significantly enhance the effectiveness and well-being of Teacher Primary educators within Germany's Berlin educational structure?</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will involve quantitative surveys distributed to 300+ Teacher Primary educators across Berlin’s administrative districts (e.g., Friedrichshain-Kreuzberg, Spandau), measuring self-assessed competency needs, stress levels, and perceived support. Phase 2 will conduct in-depth qualitative interviews with 40 Teacher Primary practitioners and school administrators from diverse Berlin schools (public, city-run, inclusive-focused), exploring lived experiences and barriers to effective practice. Phase 3 will involve collaborative workshops with Teacher Primary educators from the Berlin School Authority (Berliner Schulamt) to co-design a prototype professional development module. Data analysis will follow grounded theory principles for qualitative data and descriptive statistics for survey data, ensuring findings are directly applicable to Berlin’s systemic context.</w:t>
      </w:r>
    </w:p>
    <w:bookmarkEnd w:id="24"/>
    <w:bookmarkStart w:id="25" w:name="significance-of-the-research"/>
    <w:p>
      <w:pPr>
        <w:pStyle w:val="Heading2"/>
      </w:pPr>
      <w:r>
        <w:t xml:space="preserve">Significance of the Research</w:t>
      </w:r>
    </w:p>
    <w:p>
      <w:pPr>
        <w:pStyle w:val="FirstParagraph"/>
      </w:pPr>
      <w:r>
        <w:t xml:space="preserve">This Thesis Proposal holds immediate significance for Germany Berlin. Findings will directly inform the Berlin Senate Department's ongoing reforms of Teacher Primary training curricula at institutions like Freie Universität Berlin and Humboldt-Universität zu Berlin. By identifying specific competency gaps and co-creating actionable models, this research promises to reduce teacher attrition rates – a pressing issue in Berlin where 28% of Teacher Primary educators leave within five years (Berlin School Report, 2023). Furthermore, the study will contribute to national discourse on teacher professionalism in Germany by providing a replicable framework for urban primary education. Crucially, enhanced Teacher Primary competence directly correlates with improved student outcomes; Berlin’s educational success hinges on equipping these foundational educators with the tools to support every child’s potential in one of Europe’s most diverse cities.</w:t>
      </w:r>
    </w:p>
    <w:bookmarkEnd w:id="25"/>
    <w:bookmarkStart w:id="26" w:name="expected-contributions"/>
    <w:p>
      <w:pPr>
        <w:pStyle w:val="Heading2"/>
      </w:pPr>
      <w:r>
        <w:t xml:space="preserve">Expected Contributions</w:t>
      </w:r>
    </w:p>
    <w:p>
      <w:pPr>
        <w:numPr>
          <w:ilvl w:val="0"/>
          <w:numId w:val="1002"/>
        </w:numPr>
        <w:pStyle w:val="Compact"/>
      </w:pPr>
      <w:r>
        <w:rPr>
          <w:bCs/>
          <w:b/>
        </w:rPr>
        <w:t xml:space="preserve">Policy Impact:</w:t>
      </w:r>
      <w:r>
        <w:t xml:space="preserve"> </w:t>
      </w:r>
      <w:r>
        <w:t xml:space="preserve">A concrete proposal for integrating evidence-based competencies into Berlin's Teacher Primary certification and continuing education requirements, aligning with the Berlin School Act.</w:t>
      </w:r>
    </w:p>
    <w:p>
      <w:pPr>
        <w:numPr>
          <w:ilvl w:val="0"/>
          <w:numId w:val="1002"/>
        </w:numPr>
        <w:pStyle w:val="Compact"/>
      </w:pPr>
      <w:r>
        <w:rPr>
          <w:bCs/>
          <w:b/>
        </w:rPr>
        <w:t xml:space="preserve">Practical Tool:</w:t>
      </w:r>
      <w:r>
        <w:t xml:space="preserve"> </w:t>
      </w:r>
      <w:r>
        <w:t xml:space="preserve">A pilot professional development framework ("Berlin Teacher Primary Resilience &amp; Inclusion Toolkit") designed for immediate implementation in primary schools across Germany Berlin.</w:t>
      </w:r>
    </w:p>
    <w:p>
      <w:pPr>
        <w:numPr>
          <w:ilvl w:val="0"/>
          <w:numId w:val="1002"/>
        </w:numPr>
        <w:pStyle w:val="Compact"/>
      </w:pPr>
      <w:r>
        <w:rPr>
          <w:bCs/>
          <w:b/>
        </w:rPr>
        <w:t xml:space="preserve">Theoretical Contribution:</w:t>
      </w:r>
      <w:r>
        <w:t xml:space="preserve"> </w:t>
      </w:r>
      <w:r>
        <w:t xml:space="preserve">An expanded model of "contextualized teacher professionalism" specific to urban, multicultural primary education within the German federal system.</w:t>
      </w:r>
    </w:p>
    <w:bookmarkEnd w:id="26"/>
    <w:bookmarkStart w:id="27" w:name="timeline-and-feasibility"/>
    <w:p>
      <w:pPr>
        <w:pStyle w:val="Heading2"/>
      </w:pPr>
      <w:r>
        <w:t xml:space="preserve">Timeline and Feasibility</w:t>
      </w:r>
    </w:p>
    <w:p>
      <w:pPr>
        <w:pStyle w:val="FirstParagraph"/>
      </w:pPr>
      <w:r>
        <w:t xml:space="preserve">The proposed 18-month research timeline is feasible within Berlin's academic calendar. Months 1-3 focus on literature synthesis and instrument design with Berlin stakeholders. Months 4-9 involve data collection across diverse schools, leveraging established partnerships with the Berliner Schulamt. Months 10-15 are dedicated to analysis and co-design workshops, culminating in the toolkit draft. The final three months (months 16-18) will finalize the Thesis Proposal and develop a dissemination plan targeting Berlin policymakers and Teacher Primary training institutions. Access to Berlin schools is achievable through formal agreements with local education authorities, ensuring ethical compliance per German research standards.</w:t>
      </w:r>
    </w:p>
    <w:bookmarkEnd w:id="27"/>
    <w:bookmarkStart w:id="28" w:name="conclusion"/>
    <w:p>
      <w:pPr>
        <w:pStyle w:val="Heading2"/>
      </w:pPr>
      <w:r>
        <w:t xml:space="preserve">Conclusion</w:t>
      </w:r>
    </w:p>
    <w:p>
      <w:pPr>
        <w:pStyle w:val="FirstParagraph"/>
      </w:pPr>
      <w:r>
        <w:t xml:space="preserve">As Germany Berlin strives for equitable, high-quality primary education in an increasingly complex society, the role of the Teacher Primary educator cannot be overstated. This Thesis Proposal presents a timely and necessary investigation into building a more resilient, skilled, and supported Teacher Primary workforce within Berlin's unique educational ecosystem. By centering the voices and needs of Teacher Primary practitioners themselves through rigorous research grounded in Berlin's reality, this study will generate actionable insights that directly address systemic challenges. The outcome will not only advance academic understanding but also serve as a vital resource for policy development and on-the-ground practice, ultimately strengthening the foundation of education for generations of children in Berlin. This Thesis Proposal is committed to delivering tangible value to Germany Berlin’s educational future through focused research on its most essential educators: the Teacher Primary.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Germany Berlin</dc:title>
  <dc:creator/>
  <dc:language>en</dc:language>
  <cp:keywords/>
  <dcterms:created xsi:type="dcterms:W3CDTF">2025-12-11T08:37:43Z</dcterms:created>
  <dcterms:modified xsi:type="dcterms:W3CDTF">2025-12-11T08:37:43Z</dcterms:modified>
</cp:coreProperties>
</file>

<file path=docProps/custom.xml><?xml version="1.0" encoding="utf-8"?>
<Properties xmlns="http://schemas.openxmlformats.org/officeDocument/2006/custom-properties" xmlns:vt="http://schemas.openxmlformats.org/officeDocument/2006/docPropsVTypes"/>
</file>