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92ed2b339d888763eb7f9b382694efaefccd32b"/>
    <w:p>
      <w:pPr>
        <w:pStyle w:val="Heading1"/>
      </w:pPr>
      <w:r>
        <w:t xml:space="preserve">Thesis Proposal: Advancing Educational Excellence Through Targeted Professional Development for Primary School Teachers in Naples, Italy</w:t>
      </w:r>
    </w:p>
    <w:bookmarkStart w:id="20" w:name="abstract"/>
    <w:p>
      <w:pPr>
        <w:pStyle w:val="Heading2"/>
      </w:pPr>
      <w:r>
        <w:t xml:space="preserve">Abstract</w:t>
      </w:r>
    </w:p>
    <w:p>
      <w:pPr>
        <w:pStyle w:val="FirstParagraph"/>
      </w:pPr>
      <w:r>
        <w:t xml:space="preserve">This thesis proposal addresses a critical gap in the Italian educational landscape, specifically focusing on the professional development needs of Teacher Primary within the socio-educational context of Naples. The city of Naples presents unique challenges including significant socioeconomic disparities, high student mobility due to migration patterns, and post-pandemic learning recovery demands. This research seeks to develop and evaluate a contextually relevant professional development model designed explicitly for primary school teachers operating in Naples schools. By integrating local cultural frameworks, addressing specific classroom challenges prevalent in the region, and leveraging existing Italian educational policies (such as the "Buona Scuola" reform), this study aims to contribute actionable strategies that enhance Teacher Primary efficacy and improve student outcomes across diverse classrooms in Italy Naples.</w:t>
      </w:r>
    </w:p>
    <w:bookmarkEnd w:id="20"/>
    <w:bookmarkStart w:id="21" w:name="X2f3eac1ebb1b9b0eae1f63ce90a830030047c8f"/>
    <w:p>
      <w:pPr>
        <w:pStyle w:val="Heading2"/>
      </w:pPr>
      <w:r>
        <w:t xml:space="preserve">1. Introduction: The Imperative for Context-Specific Teacher Primary Development in Naples</w:t>
      </w:r>
    </w:p>
    <w:p>
      <w:pPr>
        <w:pStyle w:val="FirstParagraph"/>
      </w:pPr>
      <w:r>
        <w:t xml:space="preserve">The role of the primary school teacher (Teacher Primary) is fundamental to early childhood education, shaping foundational academic skills and socio-emotional development. In Italy, this role is governed by national frameworks but implemented within deeply localized contexts. Naples, as one of Italy's largest metropolitan areas and a city marked by complex socioeconomic dynamics – including significant pockets of poverty (estimated at 30% in some districts per ISTAT 2023), high migration influx, and varying infrastructure quality – presents a compelling yet under-researched environment for understanding Teacher Primary challenges. Current national professional development programs often lack the granularity needed to address Naples-specific realities, such as managing classrooms with high linguistic diversity (including Neapolitan dialect alongside Italian), supporting students from disadvantaged backgrounds, and integrating digital tools effectively in resource-constrained settings. This proposal argues that effective educational improvement in Italy Naples necessitates a shift towards hyper-localized Teacher Primary support systems.</w:t>
      </w:r>
    </w:p>
    <w:bookmarkEnd w:id="21"/>
    <w:bookmarkStart w:id="22" w:name="problem-statement"/>
    <w:p>
      <w:pPr>
        <w:pStyle w:val="Heading2"/>
      </w:pPr>
      <w:r>
        <w:t xml:space="preserve">2. Problem Statement</w:t>
      </w:r>
    </w:p>
    <w:p>
      <w:pPr>
        <w:pStyle w:val="FirstParagraph"/>
      </w:pPr>
      <w:r>
        <w:t xml:space="preserve">Despite Italy's commitment to educational equity, persistent achievement gaps are evident in Naples, particularly within its primary schools (Scuola Primaria). Data from the Italian National Institute of Statistics (ISTAT) and regional education authorities consistently show lower average literacy and numeracy scores for students in certain Naples districts compared to national averages. This disparity is frequently linked to systemic issues, but a critical, often overlooked factor is the insufficiently tailored support for Teacher Primary. Teachers in Naples report feeling unprepared to address the specific confluence of challenges: high student vulnerability (economic hardship, migration experiences), limited school resources, and the need for culturally responsive pedagogy that respects Neapolitan identity while fostering national linguistic cohesion. Existing professional development initiatives often fail to resonate with these realities, leading to disengagement or ineffective application in Naples classrooms. There is a pressing need for research that co-creates solutions *with* Teacher Primary operating in Naples, not merely *for* them.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professional development needs, challenges, and strengths of Teacher Primary working in primary schools across diverse socio-economic zones within Naples.</w:t>
      </w:r>
    </w:p>
    <w:p>
      <w:pPr>
        <w:numPr>
          <w:ilvl w:val="0"/>
          <w:numId w:val="1001"/>
        </w:numPr>
        <w:pStyle w:val="Compact"/>
      </w:pPr>
      <w:r>
        <w:t xml:space="preserve">To co-design a context-specific professional development model with active participation from Teacher Primary in Naples, incorporating Neapolitan cultural capital and addressing identified local challenges (e.g., multilingualism, socio-emotional support for vulnerable students, technology integration).</w:t>
      </w:r>
    </w:p>
    <w:p>
      <w:pPr>
        <w:numPr>
          <w:ilvl w:val="0"/>
          <w:numId w:val="1001"/>
        </w:numPr>
        <w:pStyle w:val="Compact"/>
      </w:pPr>
      <w:r>
        <w:t xml:space="preserve">To implement and rigorously evaluate the effectiveness of this model within selected primary schools in Italy Naples over a 12-month period, measuring impact on Teacher Primary pedagogical practices and student engagement/outcomes.</w:t>
      </w:r>
    </w:p>
    <w:p>
      <w:pPr>
        <w:numPr>
          <w:ilvl w:val="0"/>
          <w:numId w:val="1001"/>
        </w:numPr>
        <w:pStyle w:val="Compact"/>
      </w:pPr>
      <w:r>
        <w:t xml:space="preserve">To develop a sustainable framework for embedding contextually relevant professional development into the ongoing support structures for Teacher Primary across Naples school districts.</w:t>
      </w:r>
    </w:p>
    <w:bookmarkEnd w:id="23"/>
    <w:bookmarkStart w:id="24" w:name="X38ca7c531da7fe75b5b8d0478923a90e831454f"/>
    <w:p>
      <w:pPr>
        <w:pStyle w:val="Heading2"/>
      </w:pPr>
      <w:r>
        <w:t xml:space="preserve">4. Literature Review: Gaps in the Italian and Naples-Specific Context</w:t>
      </w:r>
    </w:p>
    <w:p>
      <w:pPr>
        <w:pStyle w:val="FirstParagraph"/>
      </w:pPr>
      <w:r>
        <w:t xml:space="preserve">National research on Teacher Primary development in Italy often focuses on broad policy frameworks or generic pedagogical strategies, neglecting the profound influence of place-based factors (e.g., city vs. rural, specific metropolitan challenges). While studies by scholars like D'Amico (2019) highlight the importance of socio-cultural context in Italian teacher training, there is a critical absence of focused research on Naples as a complex urban environment. International literature on urban education (e.g., Darling-Hammond, 2017) emphasizes localized approaches but lacks application to the specific cultural and policy landscape of Italy Naples. This proposal directly addresses this gap by centering the research within the unique ecosystem of Naples, moving beyond generic "urban teacher" models to understand and respond to *Neapolitan* realities.</w:t>
      </w:r>
    </w:p>
    <w:bookmarkEnd w:id="24"/>
    <w:bookmarkStart w:id="25" w:name="methodology"/>
    <w:p>
      <w:pPr>
        <w:pStyle w:val="Heading2"/>
      </w:pPr>
      <w:r>
        <w:t xml:space="preserve">5. Methodology</w:t>
      </w:r>
    </w:p>
    <w:p>
      <w:pPr>
        <w:pStyle w:val="FirstParagraph"/>
      </w:pPr>
      <w:r>
        <w:t xml:space="preserve">This study employs a mixed-methods, action-research approach grounded in participatory principles, essential for gaining authentic insights from Teacher Primary in Naples. Phase 1 (Months 1-4) involves qualitative data collection: focus groups and in-depth interviews with 30+ Teacher Primary across varied Naples schools (representing high-poverty, mixed-income, suburban areas), alongside school principal interviews. This will identify core needs and existing support mechanisms. Phase 2 (Months 5-8) is collaborative design: co-creating the professional development model with a working group of Teacher Primary, local education authorities (Ufficio Scolastico Regionale), and university researchers specializing in Italian urban education. Phase 3 (Months 9-16) involves piloting the model in 5 selected primary schools across Naples. Data collection includes pre/post teacher surveys, classroom observations using a modified version of the Classroom Assessment Scoring System (CLASS), focus groups with participating Teacher Primary and students, and analysis of anonymized student progress data (where ethically feasible). Quantitative data will be analyzed statistically; qualitative data will undergo thematic analysis.</w:t>
      </w:r>
    </w:p>
    <w:bookmarkEnd w:id="25"/>
    <w:bookmarkStart w:id="26" w:name="Xfdf027fcec2448e7340a36c98406f2b5c2021e7"/>
    <w:p>
      <w:pPr>
        <w:pStyle w:val="Heading2"/>
      </w:pPr>
      <w:r>
        <w:t xml:space="preserve">6. Expected Significance &amp; Contribution to Italy Naples</w:t>
      </w:r>
    </w:p>
    <w:p>
      <w:pPr>
        <w:pStyle w:val="FirstParagraph"/>
      </w:pPr>
      <w:r>
        <w:t xml:space="preserve">This research promises significant practical contributions for Teacher Primary in Naples and the wider Italian educational context. By directly involving Teacher Primary in the design process, it ensures the model is perceived as relevant and usable within their daily reality, increasing adoption potential. The developed framework will provide a replicable blueprint for other Italian metropolitan areas facing similar challenges. Crucially, it moves beyond policy rhetoric to offer concrete, actionable strategies for improving classroom practice *in Naples*. Success will be measured not just by teacher satisfaction but by observable improvements in student engagement and foundational skill acquisition within the specific Naples context. Furthermore, the project has strong potential to strengthen the professional identity of Teacher Primary in Italy Naples, fostering a sense of agency and belonging within their vital educational mission.</w:t>
      </w:r>
    </w:p>
    <w:bookmarkEnd w:id="26"/>
    <w:bookmarkStart w:id="27" w:name="conclusion"/>
    <w:p>
      <w:pPr>
        <w:pStyle w:val="Heading2"/>
      </w:pPr>
      <w:r>
        <w:t xml:space="preserve">7. Conclusion</w:t>
      </w:r>
    </w:p>
    <w:p>
      <w:pPr>
        <w:pStyle w:val="FirstParagraph"/>
      </w:pPr>
      <w:r>
        <w:t xml:space="preserve">The quality of education in Naples's primary schools hinges significantly on the preparedness and support afforded to Teacher Primary. Current models fall short in addressing the city's unique complexities. This Thesis Proposal outlines a necessary, context-driven investigation into developing and implementing an effective professional development pathway specifically for Teacher Primary operating within Italy Naples. The proposed research is not merely academic; it is a practical step towards ensuring that every child in Naples receives the high-quality, culturally responsive primary education they deserve. By centering the voices and daily realities of Teacher Primary in Naples, this study aims to make a tangible and lasting contribution to educational equity and excellence within one of Italy's most dynamic yet challenging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Italy Naples Context</dc:title>
  <dc:creator/>
  <dc:language>en</dc:language>
  <cp:keywords/>
  <dcterms:created xsi:type="dcterms:W3CDTF">2025-12-11T06:06:56Z</dcterms:created>
  <dcterms:modified xsi:type="dcterms:W3CDTF">2025-12-11T06:06:56Z</dcterms:modified>
</cp:coreProperties>
</file>

<file path=docProps/custom.xml><?xml version="1.0" encoding="utf-8"?>
<Properties xmlns="http://schemas.openxmlformats.org/officeDocument/2006/custom-properties" xmlns:vt="http://schemas.openxmlformats.org/officeDocument/2006/docPropsVTypes"/>
</file>