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Pedagogy</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City</w:t>
      </w:r>
    </w:p>
    <w:bookmarkStart w:id="28" w:name="X88c6746d84c6fbd9a2532028ab9b97303661b76"/>
    <w:p>
      <w:pPr>
        <w:pStyle w:val="Heading1"/>
      </w:pPr>
      <w:r>
        <w:t xml:space="preserve">Thesis Proposal: Advancing Digital Competencies Among Primary School Teachers in Mexico City, Mexico</w:t>
      </w:r>
    </w:p>
    <w:bookmarkStart w:id="20" w:name="introduction"/>
    <w:p>
      <w:pPr>
        <w:pStyle w:val="Heading2"/>
      </w:pPr>
      <w:r>
        <w:t xml:space="preserve">Introduction</w:t>
      </w:r>
    </w:p>
    <w:p>
      <w:pPr>
        <w:pStyle w:val="FirstParagraph"/>
      </w:pPr>
      <w:r>
        <w:t xml:space="preserve">The educational landscape of Mexico City represents a dynamic yet complex environment where primary education serves as the foundational pillar for 6- to 12-year-old students across diverse socioeconomic contexts. With over 750 public primary schools in the capital city alone, the quality of instruction provided by Teacher Primary remains critical to national development goals outlined in Mexico's National Education Plan (2014-2030). However, a significant gap persists between contemporary pedagogical demands and the digital readiness of Teacher Primary across Mexico City. This Thesis Proposal addresses this urgency by investigating strategies to enhance digital literacy among primary educators in one of Latin America's most populous urban centers. As Mexico City continues its ambitious educational modernization agenda, this research directly aligns with federal priorities for integrating technology into classroom practice while acknowledging the unique challenges faced by Teacher Primary in densely populated, resource-constrained settings.</w:t>
      </w:r>
    </w:p>
    <w:bookmarkEnd w:id="20"/>
    <w:bookmarkStart w:id="21" w:name="problem-statement"/>
    <w:p>
      <w:pPr>
        <w:pStyle w:val="Heading2"/>
      </w:pPr>
      <w:r>
        <w:t xml:space="preserve">Problem Statement</w:t>
      </w:r>
    </w:p>
    <w:p>
      <w:pPr>
        <w:pStyle w:val="FirstParagraph"/>
      </w:pPr>
      <w:r>
        <w:t xml:space="preserve">Despite Mexico's National Digital Strategy for Education (2019), a 2023 INEE report revealed that only 38% of Teacher Primary in Mexico City received formal training in educational technology, with severe disparities between affluent and marginalized boroughs like Iztapalapa and Cuauhtémoc. This deficit manifests in inconsistent classroom implementation of digital tools, exacerbating learning gaps during remote instruction periods. Crucially, current teacher development programs often fail to address the specific context of Mexico City's urban classrooms—characterized by overcrowded spaces, intermittent connectivity, and diverse student populations including migrants from rural Mexico. The absence of localized training frameworks for Teacher Primary directly contradicts the federal mandate for "Education 4.0" and undermines equity goals in a city where 72% of primary schools serve students from low-income backgrounds (INEGI, 2023). This Thesis Proposal therefore posits that without context-specific digital pedagogy support, Teacher Primary in Mexico City cannot fulfill their role as catalysts for inclusive educational transformation.</w:t>
      </w:r>
    </w:p>
    <w:bookmarkEnd w:id="21"/>
    <w:bookmarkStart w:id="22" w:name="research-objectives"/>
    <w:p>
      <w:pPr>
        <w:pStyle w:val="Heading2"/>
      </w:pPr>
      <w:r>
        <w:t xml:space="preserve">Research Objectives</w:t>
      </w:r>
    </w:p>
    <w:p>
      <w:pPr>
        <w:numPr>
          <w:ilvl w:val="0"/>
          <w:numId w:val="1001"/>
        </w:numPr>
        <w:pStyle w:val="Compact"/>
      </w:pPr>
      <w:r>
        <w:t xml:space="preserve">To assess the current digital competency levels and pedagogical needs of Teacher Primary across 15 public primary schools in Mexico City's boroughs with high socio-educational vulnerability.</w:t>
      </w:r>
    </w:p>
    <w:p>
      <w:pPr>
        <w:numPr>
          <w:ilvl w:val="0"/>
          <w:numId w:val="1001"/>
        </w:numPr>
        <w:pStyle w:val="Compact"/>
      </w:pPr>
      <w:r>
        <w:t xml:space="preserve">To co-design a context-responsive digital training framework with Teacher Primary, educational authorities (SEP), and technology partners, explicitly addressing Mexico City's infrastructure constraints.</w:t>
      </w:r>
    </w:p>
    <w:p>
      <w:pPr>
        <w:numPr>
          <w:ilvl w:val="0"/>
          <w:numId w:val="1001"/>
        </w:numPr>
        <w:pStyle w:val="Compact"/>
      </w:pPr>
      <w:r>
        <w:t xml:space="preserve">To evaluate the impact of this framework on classroom technology integration and student engagement during a six-month pilot in selected Mexico City schools.</w:t>
      </w:r>
    </w:p>
    <w:p>
      <w:pPr>
        <w:numPr>
          <w:ilvl w:val="0"/>
          <w:numId w:val="1001"/>
        </w:numPr>
        <w:pStyle w:val="Compact"/>
      </w:pPr>
      <w:r>
        <w:t xml:space="preserve">To develop policy recommendations for scaling digital literacy initiatives across all Teacher Primary in Mexico City within the federal education system.</w:t>
      </w:r>
    </w:p>
    <w:bookmarkEnd w:id="22"/>
    <w:bookmarkStart w:id="23" w:name="literature-review-synthesis"/>
    <w:p>
      <w:pPr>
        <w:pStyle w:val="Heading2"/>
      </w:pPr>
      <w:r>
        <w:t xml:space="preserve">Literature Review (Synthesis)</w:t>
      </w:r>
    </w:p>
    <w:p>
      <w:pPr>
        <w:pStyle w:val="FirstParagraph"/>
      </w:pPr>
      <w:r>
        <w:t xml:space="preserve">Existing research on teacher training in Latin America emphasizes generic technology skills over pedagogical integration (UNESCO, 2021). Studies from Bogotá and São Paulo reveal that top-down digital programs often fail due to mismatched teacher needs and cultural context. In Mexico, the Universidad Nacional Autónoma de México's (UNAM) 2022 study identified "contextual dissonance" as the primary barrier to technology adoption in primary schools—not technical access but pedagogical relevance. This research builds on that insight by prioritizing Teacher Primary voices through participatory action research. Unlike previous Mexico City initiatives that focused on hardware distribution (e.g., "Tabletas para Aprender"), this Proposal centers human capital development, recognizing that Teacher Primary are not passive recipients but active knowledge constructors within the urban educational ecosystem of Mexico City.</w:t>
      </w:r>
    </w:p>
    <w:bookmarkEnd w:id="23"/>
    <w:bookmarkStart w:id="24" w:name="methodology"/>
    <w:p>
      <w:pPr>
        <w:pStyle w:val="Heading2"/>
      </w:pPr>
      <w:r>
        <w:t xml:space="preserve">Methodology</w:t>
      </w:r>
    </w:p>
    <w:p>
      <w:pPr>
        <w:pStyle w:val="FirstParagraph"/>
      </w:pPr>
      <w:r>
        <w:t xml:space="preserve">A mixed-methods approach will be employed across 18 months. Phase 1 (Months 1-4) involves qualitative data collection: in-depth interviews with 45 Teacher Primary and focus groups with school directors from diverse Mexico City boroughs. Phase 2 (Months 5-9) uses participatory workshops co-designed by educators to develop the training framework, incorporating local case studies from Mexico City schools like Escuela Primaria Benito Juárez (Iztapalapa) where teachers creatively used offline digital resources during power outages. Phase 3 (Months 10-15) implements a randomized control trial across 8 schools, comparing traditional training against the new framework using pre/post assessments of teacher confidence and classroom tech usage. Quantitative data will be triangulated with ethnographic observations in Mexico City classrooms to capture authentic implementation challenges—such as how Teacher Primary adapt tools for students with limited home internet access. All protocols will comply with Mexico's National Research Ethics Standards (SENER, 2020).</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culturally responsive digital pedagogy toolkit tailored for Teacher Primary in Mexico City's urban context—featuring offline-first lesson plans and low-bandwidth app recommendations validated by local educators. Second, a sustainable community of practice model where Teacher Primary mentor peers across boroughs, reducing dependency on centralized training that has historically failed in Mexico City's vast school network. Third, evidence-based policy briefs for the Secretaría de Educación Pública (SEP) to reform Mexico City's teacher certification standards to include mandatory digital literacy modules. The significance extends beyond academia: by empowering Teacher Primary as technology leaders within their specific Mexico City communities, this research directly supports the UN Sustainable Development Goal 4 (Quality Education) in one of the world's most complex urban educational environments. Success would position Mexico City as a regional leader in equitable education innovation, demonstrating that digital transformation is possible even amid resource constraints.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stakeholder mapping in Mexico City schools</w:t>
            </w:r>
          </w:p>
        </w:tc>
      </w:tr>
      <w:tr>
        <w:tc>
          <w:tcPr/>
          <w:p>
            <w:pPr>
              <w:pStyle w:val="Compact"/>
              <w:jc w:val="left"/>
            </w:pPr>
            <w:r>
              <w:t xml:space="preserve">4-6</w:t>
            </w:r>
          </w:p>
        </w:tc>
        <w:tc>
          <w:tcPr/>
          <w:p>
            <w:pPr>
              <w:pStyle w:val="Compact"/>
              <w:jc w:val="left"/>
            </w:pPr>
            <w:r>
              <w:t xml:space="preserve">Needs assessment with Teacher Primary across 5 Mexico City boroughs</w:t>
            </w:r>
          </w:p>
        </w:tc>
      </w:tr>
      <w:tr>
        <w:tc>
          <w:tcPr/>
          <w:p>
            <w:pPr>
              <w:pStyle w:val="Compact"/>
              <w:jc w:val="left"/>
            </w:pPr>
            <w:r>
              <w:t xml:space="preserve">7-9</w:t>
            </w:r>
          </w:p>
        </w:tc>
        <w:tc>
          <w:tcPr/>
          <w:p>
            <w:pPr>
              <w:pStyle w:val="Compact"/>
              <w:jc w:val="left"/>
            </w:pPr>
            <w:r>
              <w:t xml:space="preserve">Co-design workshop series with Teacher Primary; framework finalization</w:t>
            </w:r>
          </w:p>
        </w:tc>
      </w:tr>
      <w:tr>
        <w:tc>
          <w:tcPr/>
          <w:p>
            <w:pPr>
              <w:pStyle w:val="Compact"/>
              <w:jc w:val="left"/>
            </w:pPr>
            <w:r>
              <w:t xml:space="preserve">10-14</w:t>
            </w:r>
          </w:p>
        </w:tc>
        <w:tc>
          <w:tcPr/>
          <w:p>
            <w:pPr>
              <w:pStyle w:val="Compact"/>
              <w:jc w:val="left"/>
            </w:pPr>
            <w:r>
              <w:t xml:space="preserve">Pilot implementation in 8 Mexico City schools; data collection</w:t>
            </w:r>
          </w:p>
        </w:tc>
      </w:tr>
      <w:tr>
        <w:tc>
          <w:tcPr/>
          <w:p>
            <w:pPr>
              <w:pStyle w:val="Compact"/>
              <w:jc w:val="left"/>
            </w:pPr>
            <w:r>
              <w:t xml:space="preserve">15-18</w:t>
            </w:r>
          </w:p>
        </w:tc>
        <w:tc>
          <w:tcPr/>
          <w:p>
            <w:pPr>
              <w:pStyle w:val="Compact"/>
              <w:jc w:val="left"/>
            </w:pPr>
            <w:r>
              <w:t xml:space="preserve">Data analysis; policy recommendations draft; Thesis Proposal finalization</w:t>
            </w:r>
          </w:p>
        </w:tc>
      </w:tr>
    </w:tbl>
    <w:bookmarkEnd w:id="26"/>
    <w:bookmarkStart w:id="27" w:name="conclusion"/>
    <w:p>
      <w:pPr>
        <w:pStyle w:val="Heading2"/>
      </w:pPr>
      <w:r>
        <w:t xml:space="preserve">Conclusion</w:t>
      </w:r>
    </w:p>
    <w:p>
      <w:pPr>
        <w:pStyle w:val="FirstParagraph"/>
      </w:pPr>
      <w:r>
        <w:t xml:space="preserve">The role of Teacher Primary in Mexico City transcends classroom instruction—it embodies the city's aspirations for equitable, future-ready education. This Thesis Proposal responds to an urgent need: equipping these educators with contextually grounded digital competencies that honor Mexico City's cultural richness while leveraging technology as an enabler, not a barrier. By centering Teacher Primary as co-researchers and leaders in their own professional development journey within Mexico City's unique urban ecosystem, this work promises actionable solutions that can ripple across Mexican education systems. The ultimate success will be measured not by the number of devices distributed but by the confident presence of Teacher Primary transforming learning experiences for every child in Mexico City—proving that technology serves humanity when designed with the community at its heart. This Thesis Proposal thus represents a necessary step toward fulfilling Mexico's educational promise, one classroom at a time, in the vibrant heart of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Pedagogy for Teacher Primary in Mexico City</dc:title>
  <dc:creator/>
  <dc:language>en</dc:language>
  <cp:keywords/>
  <dcterms:created xsi:type="dcterms:W3CDTF">2026-07-23T09:15:17Z</dcterms:created>
  <dcterms:modified xsi:type="dcterms:W3CDTF">2026-07-23T09:15:17Z</dcterms:modified>
</cp:coreProperties>
</file>

<file path=docProps/custom.xml><?xml version="1.0" encoding="utf-8"?>
<Properties xmlns="http://schemas.openxmlformats.org/officeDocument/2006/custom-properties" xmlns:vt="http://schemas.openxmlformats.org/officeDocument/2006/docPropsVTypes"/>
</file>