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Singapore</w:t>
      </w:r>
      <w:r>
        <w:t xml:space="preserve"> </w:t>
      </w:r>
      <w:r>
        <w:t xml:space="preserve">Singapore</w:t>
      </w:r>
    </w:p>
    <w:bookmarkStart w:id="28" w:name="X00b91e74f403401cbc1b6d5e7b09a23a4e33d8d"/>
    <w:p>
      <w:pPr>
        <w:pStyle w:val="Heading1"/>
      </w:pPr>
      <w:r>
        <w:t xml:space="preserve">Thesis Proposal: Strengthening the Capacity of Teacher Primary in the Context of Singapore Singapore</w:t>
      </w:r>
    </w:p>
    <w:bookmarkStart w:id="20" w:name="abstract"/>
    <w:p>
      <w:pPr>
        <w:pStyle w:val="Heading2"/>
      </w:pPr>
      <w:r>
        <w:t xml:space="preserve">Abstract</w:t>
      </w:r>
    </w:p>
    <w:p>
      <w:pPr>
        <w:pStyle w:val="FirstParagraph"/>
      </w:pPr>
      <w:r>
        <w:t xml:space="preserve">This Thesis Proposal outlines a critical research initiative focused on the professional development and well-being of Teacher Primary within the unique educational ecosystem of Singapore Singapore. With its globally recognized education system, Singapore places immense emphasis on quality teaching as the cornerstone of student success. However, evolving pedagogical demands, technological integration, and socio-emotional needs in primary classrooms present new challenges for Teacher Primary. This study will investigate current professional development frameworks for Teacher Primary in Singapore schools, identify systemic gaps affecting their effectiveness, and propose evidence-based strategies to enhance their capacity. The research directly addresses the urgent need to sustain Singapore's educational excellence by empowering its foundational educators—Teacher Primary—in Singapore Singapore. Findings aim to inform Ministry of Education (MOE) policy and school-level practices, ensuring Teacher Primary are optimally equipped for 21st-century learning environments.</w:t>
      </w:r>
    </w:p>
    <w:bookmarkEnd w:id="20"/>
    <w:bookmarkStart w:id="21" w:name="X743b98df6a6ad41d05d0862acb16c07d556d373"/>
    <w:p>
      <w:pPr>
        <w:pStyle w:val="Heading2"/>
      </w:pPr>
      <w:r>
        <w:t xml:space="preserve">Introduction: The Imperative for Teacher Primary Excellence in Singapore</w:t>
      </w:r>
    </w:p>
    <w:p>
      <w:pPr>
        <w:pStyle w:val="FirstParagraph"/>
      </w:pPr>
      <w:r>
        <w:t xml:space="preserve">Singapore Singapore stands as a global benchmark in education, consistently achieving top rankings in international assessments like PISA and TIMSS. This success is intrinsically linked to the quality of its Teacher Primary—the educators who shape students' foundational cognitive, social, and emotional development during critical early years. The Ministry of Education (MOE) explicitly identifies "high-quality teachers" as the most crucial factor for student outcomes, underpinning initiatives like the "Teach Less, Learn More" philosophy and recent emphasis on holistic education. Yet, Teacher Primary in Singapore face unprecedented pressures: integrating digital tools seamlessly into pedagogy, addressing diverse learning needs within heterogeneous classrooms (including students with mild special educational needs), managing heightened parental expectations, and navigating the emotional demands of fostering resilience in young children. This thesis argues that without a robust, adaptive professional development system specifically tailored for Teacher Primary within Singapore Singapore, the sustainability of this educational excellence is at risk. This Thesis Proposal therefore centers on diagnosing current support mechanisms and co-designing future-oriented solutions for Teacher Primary.</w:t>
      </w:r>
    </w:p>
    <w:bookmarkEnd w:id="21"/>
    <w:bookmarkStart w:id="22" w:name="Xfdc14f3299c819ae98dc9bad910d70295a5b6c3"/>
    <w:p>
      <w:pPr>
        <w:pStyle w:val="Heading2"/>
      </w:pPr>
      <w:r>
        <w:t xml:space="preserve">Literature Review: Contextualizing Teacher Primary Development in Singapore</w:t>
      </w:r>
    </w:p>
    <w:p>
      <w:pPr>
        <w:pStyle w:val="FirstParagraph"/>
      </w:pPr>
      <w:r>
        <w:t xml:space="preserve">Existing literature highlights global trends in teacher professional development (TPD), often emphasizing collaborative inquiry, micro-credentialing, and school-based mentorship. However, research specific to Singapore's primary context remains limited. Key studies by the National Institute of Education (NIE) underscore the effectiveness of MOE's established TPD pathways like the Graduate Teacher Programme and School-Based Professional Development (SBPD). Yet, gaps persist: a 2023 NIE report noted that while 85% of Teacher Primary reported satisfaction with initial training, only 60% felt adequately supported in addressing *emergent* classroom challenges like AI-assisted learning or complex socio-emotional dynamics. Furthermore, Singapore-specific literature (e.g., Tan &amp; Lim, 2022) identifies a disconnect between central MOE policy and localized implementation needs within individual primary schools. Critically, the unique cultural context of Singapore—balancing academic rigor with holistic development (Character and Citizenship Education), navigating multi-ethnic classrooms, and managing high-stakes PSLE preparation—demands TPD strategies that are deeply contextualized. This Thesis Proposal builds upon this foundation to provide actionable insights for Teacher Primary in Singapore Singapore.</w:t>
      </w:r>
    </w:p>
    <w:bookmarkEnd w:id="22"/>
    <w:bookmarkStart w:id="23" w:name="research-objectives-and-questions"/>
    <w:p>
      <w:pPr>
        <w:pStyle w:val="Heading2"/>
      </w:pPr>
      <w:r>
        <w:t xml:space="preserve">Research Objectives and Questions</w:t>
      </w:r>
    </w:p>
    <w:p>
      <w:pPr>
        <w:pStyle w:val="FirstParagraph"/>
      </w:pPr>
      <w:r>
        <w:t xml:space="preserve">This research aims to:</w:t>
      </w:r>
      <w:r>
        <w:t xml:space="preserve"> </w:t>
      </w:r>
      <w:r>
        <w:t xml:space="preserve">1. Critically analyze the current structure, delivery, and perceived effectiveness of professional development programs specifically designed for Teacher Primary across diverse primary schools in Singapore.</w:t>
      </w:r>
      <w:r>
        <w:t xml:space="preserve"> </w:t>
      </w:r>
      <w:r>
        <w:t xml:space="preserve">2. Identify the most pressing challenges faced by Teacher Primary in implementing contemporary pedagogies (e.g., inquiry-based learning, inclusive practices, digital integration) within Singapore's specific educational constraints.</w:t>
      </w:r>
      <w:r>
        <w:t xml:space="preserve"> </w:t>
      </w:r>
      <w:r>
        <w:t xml:space="preserve">3. Co-construct with Teacher Primary, school leaders, and MOE stakeholders a model for sustainable, responsive professional development that addresses identified gaps and aligns with Singapore's evolving education vision.</w:t>
      </w:r>
      <w:r>
        <w:t xml:space="preserve"> </w:t>
      </w:r>
      <w:r>
        <w:t xml:space="preserve">Key research questions include: What are the most salient barriers to effective implementation of new teaching strategies by Teacher Primary in Singapore schools? How do existing TPD structures either enable or constrain Teacher Primary autonomy and innovation? And, how can TPD be reconfigured to be more proactive, school-specific, and directly responsive to the evolving needs of students within the Singapore context?</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involves a comprehensive quantitative survey distributed across 50 primary schools in Singapore (stratified by urban/rural, school type), targeting all Teacher Primary (N≈1,200). The survey will measure perceptions of current TPD efficacy, workload pressures, self-efficacy in new pedagogies, and support needs. Phase 2 comprises qualitative deep dives: 30 semi-structured interviews with Teacher Primary representing diverse experience levels and school contexts; 15 focus groups with school-based mentors; and 5 workshops co-facilitated with MOE curriculum officers. Data will be analyzed using thematic analysis (qualitative) and descriptive/ inferential statistics (quantitative), triangulated for robustness. Ethical clearance will be sought from NIE's IRB, ensuring participant anonymity and voluntary participation, strictly adhering to Singapore's research governance standards.</w:t>
      </w:r>
    </w:p>
    <w:bookmarkEnd w:id="24"/>
    <w:bookmarkStart w:id="25" w:name="significance-and-expected-contribution"/>
    <w:p>
      <w:pPr>
        <w:pStyle w:val="Heading2"/>
      </w:pPr>
      <w:r>
        <w:t xml:space="preserve">Significance and Expected Contribution</w:t>
      </w:r>
    </w:p>
    <w:p>
      <w:pPr>
        <w:pStyle w:val="FirstParagraph"/>
      </w:pPr>
      <w:r>
        <w:t xml:space="preserve">This Thesis Proposal directly addresses a critical gap in Singapore's educational landscape. The findings will offer concrete evidence to MOE for refining national TPD frameworks, moving beyond one-size-fits-all models towards more nuanced, school-responsive strategies. For Teacher Primary themselves, the research process will provide a platform to voice their needs and contribute to solutions that directly impact their daily practice and well-being in Singapore Singapore. The proposed model—centered on collaborative inquiry, contextualized mentorship, and leveraging technology for personalized learning—aims to foster a more resilient and innovative Teacher Primary workforce. Ultimately, this research contributes to the long-term sustainability of Singapore's education system by ensuring its most vital resource—the Teacher Primary—is continuously empowered within the unique context of Singapore Singapore.</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Finalize instruments, obtain ethics approval, initiate survey distribution.</w:t>
      </w:r>
      <w:r>
        <w:t xml:space="preserve"> </w:t>
      </w:r>
      <w:r>
        <w:rPr>
          <w:bCs/>
          <w:b/>
        </w:rPr>
        <w:t xml:space="preserve">Months 4-6:</w:t>
      </w:r>
      <w:r>
        <w:t xml:space="preserve"> </w:t>
      </w:r>
      <w:r>
        <w:t xml:space="preserve">Survey data collection and preliminary analysis; plan qualitative recruitment.</w:t>
      </w:r>
      <w:r>
        <w:t xml:space="preserve"> </w:t>
      </w:r>
      <w:r>
        <w:rPr>
          <w:bCs/>
          <w:b/>
        </w:rPr>
        <w:t xml:space="preserve">Months 7-9:</w:t>
      </w:r>
      <w:r>
        <w:t xml:space="preserve"> </w:t>
      </w:r>
      <w:r>
        <w:t xml:space="preserve">Conduct interviews, focus groups, and co-design workshops.</w:t>
      </w:r>
      <w:r>
        <w:t xml:space="preserve"> </w:t>
      </w:r>
      <w:r>
        <w:rPr>
          <w:bCs/>
          <w:b/>
        </w:rPr>
        <w:t xml:space="preserve">Months 10-12:</w:t>
      </w:r>
      <w:r>
        <w:t xml:space="preserve"> </w:t>
      </w:r>
      <w:r>
        <w:t xml:space="preserve">Comprehensive data analysis; draft thesis chapters.</w:t>
      </w:r>
      <w:r>
        <w:t xml:space="preserve"> </w:t>
      </w:r>
      <w:r>
        <w:rPr>
          <w:bCs/>
          <w:b/>
        </w:rPr>
        <w:t xml:space="preserve">Months 13-15:</w:t>
      </w:r>
      <w:r>
        <w:t xml:space="preserve"> </w:t>
      </w:r>
      <w:r>
        <w:t xml:space="preserve">Finalize findings; develop policy recommendations for MOE; submit Thesis Proposal.</w:t>
      </w:r>
    </w:p>
    <w:bookmarkEnd w:id="26"/>
    <w:bookmarkStart w:id="27" w:name="conclusion"/>
    <w:p>
      <w:pPr>
        <w:pStyle w:val="Heading2"/>
      </w:pPr>
      <w:r>
        <w:t xml:space="preserve">Conclusion</w:t>
      </w:r>
    </w:p>
    <w:p>
      <w:pPr>
        <w:pStyle w:val="FirstParagraph"/>
      </w:pPr>
      <w:r>
        <w:t xml:space="preserve">The excellence of Singapore's education system hinges upon the continuous growth and support of its Teacher Primary. This Thesis Proposal articulates a necessary, timely investigation into optimizing professional development specifically for these foundational educators within the dynamic environment of Singapore Singapore. By grounding the research in local realities, engaging Teacher Primary as co-researchers, and targeting actionable outcomes for MOE policy, this study promises significant value to the educational ecosystem of Singapore. It moves beyond merely identifying problems towards actively shaping a more effective future for Teacher Primary in Singapore Singapore—one where educators are not just trained but truly empowered to nurture the next generation of learners.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Professional Development in Singapore Singapore</dc:title>
  <dc:creator/>
  <cp:keywords/>
  <dcterms:created xsi:type="dcterms:W3CDTF">2026-07-21T07:54:37Z</dcterms:created>
  <dcterms:modified xsi:type="dcterms:W3CDTF">2026-07-21T07:54:37Z</dcterms:modified>
</cp:coreProperties>
</file>

<file path=docProps/custom.xml><?xml version="1.0" encoding="utf-8"?>
<Properties xmlns="http://schemas.openxmlformats.org/officeDocument/2006/custom-properties" xmlns:vt="http://schemas.openxmlformats.org/officeDocument/2006/docPropsVTypes"/>
</file>