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Pedagogical</w:t>
      </w:r>
      <w:r>
        <w:t xml:space="preserve"> </w:t>
      </w:r>
      <w:r>
        <w:t xml:space="preserve">Integration</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Switzerland</w:t>
      </w:r>
      <w:r>
        <w:t xml:space="preserve"> </w:t>
      </w:r>
      <w:r>
        <w:t xml:space="preserve">Zurich</w:t>
      </w:r>
    </w:p>
    <w:bookmarkStart w:id="28" w:name="X4d6269be417afa83d2db9b462201c237ffea79a"/>
    <w:p>
      <w:pPr>
        <w:pStyle w:val="Heading1"/>
      </w:pPr>
      <w:r>
        <w:t xml:space="preserve">Thesis Proposal: Navigating Digital Transformation - A Study on Teacher Primary Competencies in Switzerland Zurich</w:t>
      </w:r>
    </w:p>
    <w:bookmarkStart w:id="20" w:name="abstract"/>
    <w:p>
      <w:pPr>
        <w:pStyle w:val="Heading2"/>
      </w:pPr>
      <w:r>
        <w:t xml:space="preserve">Abstract</w:t>
      </w:r>
    </w:p>
    <w:p>
      <w:pPr>
        <w:pStyle w:val="FirstParagraph"/>
      </w:pPr>
      <w:r>
        <w:t xml:space="preserve">This thesis proposal investigates the evolving role of the Teacher Primary within the unique educational landscape of Switzerland Zurich, with a specific focus on digital pedagogical integration. As Zurich advances its vision for modernized primary education through initiatives like "Zürcher Bildungsplan 2030," this research addresses a critical gap: how do Teacher Primary in Zurich's municipal schools navigate the practical and pedagogical challenges of integrating digital tools while maintaining foundational learning principles? The study employs qualitative case studies across diverse primary schools in Zurich, analyzing teacher experiences, professional development needs, and student outcomes. Findings will contribute to evidence-based strategies for optimizing Teacher Primary training and support systems within the Swiss cantonal framework, directly informing policy within the Department of Education Zurich (Bildungsdirektion Zürich). This research is timely given Switzerland's commitment to digital readiness in education and Zurich's position as a leader in educational innovation.</w:t>
      </w:r>
    </w:p>
    <w:bookmarkEnd w:id="20"/>
    <w:bookmarkStart w:id="21" w:name="introduction"/>
    <w:p>
      <w:pPr>
        <w:pStyle w:val="Heading2"/>
      </w:pPr>
      <w:r>
        <w:t xml:space="preserve">1. Introduction</w:t>
      </w:r>
    </w:p>
    <w:p>
      <w:pPr>
        <w:pStyle w:val="FirstParagraph"/>
      </w:pPr>
      <w:r>
        <w:t xml:space="preserve">Switzerland, renowned for its decentralized yet high-quality education system, places significant emphasis on the foundational role of the Teacher Primary. In Zurich, as the largest city canton and a hub of educational policy development within Switzerland, primary education (grades 1-6) is governed by the stringent requirements of the Canton's Education Act (Bildungsgesetz) and its implementation through "Zürcher Bildungsplan." The Teacher Primary in Switzerland Zurich bears unique responsibilities: they are not merely subject instructors but holistic educators shaping cognitive, social, and emotional development during crucial formative years. This context makes understanding their evolving professional demands paramount. The rapid acceleration of digital tools post-pandemic has intensified the need for Teacher Primary to adapt their pedagogy without compromising core Swiss educational values like student-centered learning and individualized support (Kanton Zürich, 2021). This thesis directly confronts this imperative within the Zurich context.</w:t>
      </w:r>
    </w:p>
    <w:bookmarkEnd w:id="21"/>
    <w:bookmarkStart w:id="22" w:name="problem-statement-and-research-gap"/>
    <w:p>
      <w:pPr>
        <w:pStyle w:val="Heading2"/>
      </w:pPr>
      <w:r>
        <w:t xml:space="preserve">2. Problem Statement and Research Gap</w:t>
      </w:r>
    </w:p>
    <w:p>
      <w:pPr>
        <w:pStyle w:val="FirstParagraph"/>
      </w:pPr>
      <w:r>
        <w:t xml:space="preserve">While Switzerland has ambitious national digital education strategies (e.g., "Digital Strategy for Education"), significant implementation gaps persist at the primary school level, particularly concerning Teacher Primary. Existing Swiss studies often focus on policy frameworks or student outcomes in isolation, neglecting the nuanced daily realities of Zurich's Teacher Primary as they navigate classroom integration. Crucially, there is a lack of context-specific research addressing how Zurich's unique municipal school system – encompassing diverse urban and suburban districts (e.g., Zürich-Innere Stadt, Wiedikon, Dietlikon) with varying resources – shapes Teacher Primary experiences. How do Zurich-based Teacher Primary perceive the efficacy of current digital tools? What specific professional development is most needed *within* their Zurich school environment? This gap hinders the effective allocation of cantonal resources by the Bildungsdirektion Zürich to support its primary educators effectively.</w:t>
      </w:r>
    </w:p>
    <w:bookmarkEnd w:id="22"/>
    <w:bookmarkStart w:id="23" w:name="research-questions"/>
    <w:p>
      <w:pPr>
        <w:pStyle w:val="Heading2"/>
      </w:pPr>
      <w:r>
        <w:t xml:space="preserve">3. Research Questions</w:t>
      </w:r>
    </w:p>
    <w:p>
      <w:pPr>
        <w:numPr>
          <w:ilvl w:val="0"/>
          <w:numId w:val="1001"/>
        </w:numPr>
        <w:pStyle w:val="Compact"/>
      </w:pPr>
      <w:r>
        <w:t xml:space="preserve">How do Teacher Primary in municipal primary schools across Switzerland Zurich perceive the current state of digital tool integration within their daily pedagogical practice?</w:t>
      </w:r>
    </w:p>
    <w:p>
      <w:pPr>
        <w:numPr>
          <w:ilvl w:val="0"/>
          <w:numId w:val="1001"/>
        </w:numPr>
        <w:pStyle w:val="Compact"/>
      </w:pPr>
      <w:r>
        <w:t xml:space="preserve">What specific professional development needs and barriers to effective digital pedagogy are identified by Teacher Primary working within the Zurich educational ecosystem?</w:t>
      </w:r>
    </w:p>
    <w:p>
      <w:pPr>
        <w:numPr>
          <w:ilvl w:val="0"/>
          <w:numId w:val="1001"/>
        </w:numPr>
        <w:pStyle w:val="Compact"/>
      </w:pPr>
      <w:r>
        <w:t xml:space="preserve">To what extent does the implementation of digital tools in Zurich primary classrooms align with, or potentially conflict with, core Swiss educational principles emphasized in the Zürcher Bildungsplan (e.g., fostering critical thinking over mere tool usage)?</w:t>
      </w:r>
    </w:p>
    <w:bookmarkEnd w:id="23"/>
    <w:bookmarkStart w:id="24" w:name="X504190fd0ffe7c8b5f9278ad56b00265e7f0148"/>
    <w:p>
      <w:pPr>
        <w:pStyle w:val="Heading2"/>
      </w:pPr>
      <w:r>
        <w:t xml:space="preserve">4. Literature Review: Contextualizing Teacher Primary in Zurich</w:t>
      </w:r>
    </w:p>
    <w:p>
      <w:pPr>
        <w:pStyle w:val="FirstParagraph"/>
      </w:pPr>
      <w:r>
        <w:t xml:space="preserve">The literature on primary education pedagogy consistently underscores the Teacher Primary's pivotal role as the architect of the learning environment (Hattie, 2009). In Switzerland, this role is further defined by federal and cantonal regulations prioritizing holistic development. Recent Swiss research (e.g., Suter &amp; Betsch, 2021) highlights digital challenges in primary settings but lacks Zurich-specific granularity. Studies on Zurich's educational landscape reveal its proactive stance: the "Zürcher Digitalisierungsstrategie" for schools (Bildungsdirektion Zürich, 2023) provides infrastructure but often overlooks the Teacher Primary's need for tailored pedagogical support over technical skills. This research will build upon this foundation, specifically examining the interplay between national Swiss educational values and the practical application within Zurich's diverse primary classrooms.</w:t>
      </w:r>
    </w:p>
    <w:bookmarkEnd w:id="24"/>
    <w:bookmarkStart w:id="25" w:name="methodology"/>
    <w:p>
      <w:pPr>
        <w:pStyle w:val="Heading2"/>
      </w:pPr>
      <w:r>
        <w:t xml:space="preserve">5. Methodology</w:t>
      </w:r>
    </w:p>
    <w:p>
      <w:pPr>
        <w:pStyle w:val="FirstParagraph"/>
      </w:pPr>
      <w:r>
        <w:t xml:space="preserve">This study adopts a qualitative, interpretivist approach to capture the rich, contextualized experiences of Teacher Primary in Zurich. The methodology comprises:</w:t>
      </w:r>
    </w:p>
    <w:p>
      <w:pPr>
        <w:numPr>
          <w:ilvl w:val="0"/>
          <w:numId w:val="1002"/>
        </w:numPr>
        <w:pStyle w:val="Compact"/>
      </w:pPr>
      <w:r>
        <w:rPr>
          <w:bCs/>
          <w:b/>
        </w:rPr>
        <w:t xml:space="preserve">Case Selection:</w:t>
      </w:r>
      <w:r>
        <w:t xml:space="preserve"> </w:t>
      </w:r>
      <w:r>
        <w:t xml:space="preserve">Purposive sampling targeting 4-6 municipal primary schools across Zurich (representing urban/rural mix and varying socio-economic profiles).</w:t>
      </w:r>
    </w:p>
    <w:p>
      <w:pPr>
        <w:numPr>
          <w:ilvl w:val="0"/>
          <w:numId w:val="1002"/>
        </w:numPr>
        <w:pStyle w:val="Compact"/>
      </w:pPr>
      <w:r>
        <w:rPr>
          <w:bCs/>
          <w:b/>
        </w:rPr>
        <w:t xml:space="preserve">Data Collection:</w:t>
      </w:r>
      <w:r>
        <w:t xml:space="preserve"> </w:t>
      </w:r>
      <w:r>
        <w:t xml:space="preserve">Semi-structured interviews with 25-30 Teacher Primary; classroom observations (with consent) focusing on digital tool usage; analysis of school-level digital integration plans.</w:t>
      </w:r>
    </w:p>
    <w:p>
      <w:pPr>
        <w:numPr>
          <w:ilvl w:val="0"/>
          <w:numId w:val="1002"/>
        </w:numPr>
        <w:pStyle w:val="Compact"/>
      </w:pPr>
      <w:r>
        <w:rPr>
          <w:bCs/>
          <w:b/>
        </w:rPr>
        <w:t xml:space="preserve">Data Analysis:</w:t>
      </w:r>
      <w:r>
        <w:t xml:space="preserve"> </w:t>
      </w:r>
      <w:r>
        <w:t xml:space="preserve">Thematic analysis using NVivo software, guided by principles of grounded theory to identify recurring patterns and contradictions within the Zurich context.</w:t>
      </w:r>
    </w:p>
    <w:p>
      <w:pPr>
        <w:pStyle w:val="FirstParagraph"/>
      </w:pPr>
      <w:r>
        <w:t xml:space="preserve">The research will adhere strictly to Swiss ethical guidelines (Swiss Code of Research Integrity) and obtain approval from the Bildungsdirektion Zürich, ensuring confidentiality for participating Teacher Primary. The focus remains firmly on understanding their lived experience within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aims to produce actionable insights specifically for the Zurich educational environment. It is expected to reveal:</w:t>
      </w:r>
    </w:p>
    <w:p>
      <w:pPr>
        <w:numPr>
          <w:ilvl w:val="0"/>
          <w:numId w:val="1003"/>
        </w:numPr>
        <w:pStyle w:val="Compact"/>
      </w:pPr>
      <w:r>
        <w:t xml:space="preserve">A detailed profile of Teacher Primary digital competency needs as perceived by educators themselves in Zurich.</w:t>
      </w:r>
    </w:p>
    <w:p>
      <w:pPr>
        <w:numPr>
          <w:ilvl w:val="0"/>
          <w:numId w:val="1003"/>
        </w:numPr>
        <w:pStyle w:val="Compact"/>
      </w:pPr>
      <w:r>
        <w:t xml:space="preserve">Evidence on how current cantonal support structures (e.g., "Zürcher Lehrerinnen- und Lehrerfortbildung") effectively or ineffectively meet these needs.</w:t>
      </w:r>
    </w:p>
    <w:p>
      <w:pPr>
        <w:numPr>
          <w:ilvl w:val="0"/>
          <w:numId w:val="1003"/>
        </w:numPr>
        <w:pStyle w:val="Compact"/>
      </w:pPr>
      <w:r>
        <w:t xml:space="preserve">Practical recommendations for the Bildungsdirektion Zürich to refine its professional development programs for Teacher Primary, ensuring they are contextually relevant and pedagogically robust within Zurich's framework.</w:t>
      </w:r>
    </w:p>
    <w:p>
      <w:pPr>
        <w:pStyle w:val="FirstParagraph"/>
      </w:pPr>
      <w:r>
        <w:t xml:space="preserve">The significance extends beyond Zurich: findings will contribute to the broader discourse on Teacher Primary digital readiness in Switzerland, offering a model for cantonal adaptation of national strategies. Ultimately, this research seeks to empower the Teacher Primary – the cornerstone of primary education in Switzerland Zurich – ensuring they are optimally supported to deliver high-quality, future-oriented learning experiences for every child.</w:t>
      </w:r>
    </w:p>
    <w:bookmarkEnd w:id="26"/>
    <w:bookmarkStart w:id="27" w:name="conclusion"/>
    <w:p>
      <w:pPr>
        <w:pStyle w:val="Heading2"/>
      </w:pPr>
      <w:r>
        <w:t xml:space="preserve">7. Conclusion</w:t>
      </w:r>
    </w:p>
    <w:p>
      <w:pPr>
        <w:pStyle w:val="FirstParagraph"/>
      </w:pPr>
      <w:r>
        <w:t xml:space="preserve">The role of the Teacher Primary within Switzerland Zurich's dynamic educational system is at a pivotal juncture. Successfully navigating the digital transformation requires moving beyond infrastructure provision to deeply understanding and supporting the professional needs of these educators. This Thesis Proposal directly addresses this critical need, focusing on the specific context of Zurich schools. By centering the experiences and expertise of Teacher Primary in Zurich, this research promises not only academic contribution but also tangible benefits for policy, practice, and ultimately, student learning outcomes within one of Switzerland's most influential educational hubs. It is a necessary step towards ensuring that the unique strengths of Switzerland's primary education system are preserved and enhanced through effective digital pedagogy led by empowered Teacher Primary.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Pedagogical Integration in Primary Education within Switzerland Zurich</dc:title>
  <dc:creator/>
  <dc:language>en</dc:language>
  <cp:keywords/>
  <dcterms:created xsi:type="dcterms:W3CDTF">2026-07-23T04:49:59Z</dcterms:created>
  <dcterms:modified xsi:type="dcterms:W3CDTF">2026-07-23T04:49:59Z</dcterms:modified>
</cp:coreProperties>
</file>

<file path=docProps/custom.xml><?xml version="1.0" encoding="utf-8"?>
<Properties xmlns="http://schemas.openxmlformats.org/officeDocument/2006/custom-properties" xmlns:vt="http://schemas.openxmlformats.org/officeDocument/2006/docPropsVTypes"/>
</file>