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Performance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fbe36507af1377e64a4ade65a09e10315831c2f"/>
    <w:p>
      <w:pPr>
        <w:pStyle w:val="Heading1"/>
      </w:pPr>
      <w:r>
        <w:t xml:space="preserve">Thesis Proposal: Improving Teacher Primary Quality and Classroom Practices in Tanzania Dar es Salaam</w:t>
      </w:r>
    </w:p>
    <w:bookmarkStart w:id="20" w:name="introduction"/>
    <w:p>
      <w:pPr>
        <w:pStyle w:val="Heading2"/>
      </w:pPr>
      <w:r>
        <w:t xml:space="preserve">1. Introduction</w:t>
      </w:r>
    </w:p>
    <w:p>
      <w:pPr>
        <w:pStyle w:val="FirstParagraph"/>
      </w:pPr>
      <w:r>
        <w:t xml:space="preserve">The educational landscape of Tanzania, particularly in urban centers like Dar es Salaam, faces critical challenges that directly impact the quality of primary education. As the second-largest city in Africa with a rapidly growing population, Dar es Salaam serves as a microcosm of systemic issues affecting Teacher Primary across Tanzania. This Thesis Proposal addresses the urgent need to strengthen pedagogical capacity and classroom effectiveness among Teacher Primary in Dar es Salaam's public schools, where 68% of students are enrolled in government-funded institutions (URT, 2022). With Tanzania's Vision 2025 emphasizing education as a catalyst for national development, this research directly aligns with the government's commitment to enhancing foundational literacy and numeracy skills. The focus on Dar es Salaam is strategic: the city houses over 45% of Tanzania's primary school students but also faces severe infrastructure deficits and teacher shortages that undermine learning outcomes.</w:t>
      </w:r>
    </w:p>
    <w:bookmarkEnd w:id="20"/>
    <w:bookmarkStart w:id="21" w:name="problem-statement"/>
    <w:p>
      <w:pPr>
        <w:pStyle w:val="Heading2"/>
      </w:pPr>
      <w:r>
        <w:t xml:space="preserve">2. Problem Statement</w:t>
      </w:r>
    </w:p>
    <w:p>
      <w:pPr>
        <w:pStyle w:val="FirstParagraph"/>
      </w:pPr>
      <w:r>
        <w:t xml:space="preserve">Current data reveals a concerning gap between policy intent and classroom reality for Teacher Primary in Tanzania Dar es Salaam. Despite national initiatives like the National Education Policy (2014), primary schools in Dar es Salaam continue to struggle with high student-teacher ratios (1:58 vs. recommended 1:30), insufficient teaching materials, and inconsistent professional development opportunities. A 2023 TESS-TZ report documented that only 37% of Teacher Primary in Dar es Salaam regularly implement active learning strategies, while 64% report inadequate training in modern pedagogical approaches. These challenges directly correlate with Tanzania's national examination results—Dar es Salaam's primary school pass rates (58%) lag 12 percentage points behind the national average (70%). This Thesis Proposal therefore centers on identifying actionable solutions to elevate Teacher Primary effectiveness within Tanzania Dar es Salaam, where urbanization pressures intensify resource constraints.</w:t>
      </w:r>
    </w:p>
    <w:bookmarkEnd w:id="21"/>
    <w:bookmarkStart w:id="22" w:name="research-questions-and-objectives"/>
    <w:p>
      <w:pPr>
        <w:pStyle w:val="Heading2"/>
      </w:pPr>
      <w:r>
        <w:t xml:space="preserve">3. Research Questions and Objectives</w:t>
      </w:r>
    </w:p>
    <w:p>
      <w:pPr>
        <w:pStyle w:val="FirstParagraph"/>
      </w:pPr>
      <w:r>
        <w:t xml:space="preserve">This Thesis Proposal seeks to answer three key questions through rigorous fieldwork:</w:t>
      </w:r>
    </w:p>
    <w:p>
      <w:pPr>
        <w:numPr>
          <w:ilvl w:val="0"/>
          <w:numId w:val="1001"/>
        </w:numPr>
        <w:pStyle w:val="Compact"/>
      </w:pPr>
      <w:r>
        <w:t xml:space="preserve">What specific pedagogical and contextual barriers most significantly impede Teacher Primary performance in Dar es Salaam's primary schools?</w:t>
      </w:r>
    </w:p>
    <w:p>
      <w:pPr>
        <w:numPr>
          <w:ilvl w:val="0"/>
          <w:numId w:val="1001"/>
        </w:numPr>
        <w:pStyle w:val="Compact"/>
      </w:pPr>
      <w:r>
        <w:t xml:space="preserve">How do Teacher Primary perceive their professional development needs within the Tanzania Dar es Salaam educational ecosystem?</w:t>
      </w:r>
    </w:p>
    <w:p>
      <w:pPr>
        <w:numPr>
          <w:ilvl w:val="0"/>
          <w:numId w:val="1001"/>
        </w:numPr>
        <w:pStyle w:val="Compact"/>
      </w:pPr>
      <w:r>
        <w:t xml:space="preserve">Which intervention models show promise for sustainable improvement of Teacher Primary classroom practices in resource-constrained urban settings?</w:t>
      </w:r>
    </w:p>
    <w:p>
      <w:pPr>
        <w:pStyle w:val="FirstParagraph"/>
      </w:pPr>
      <w:r>
        <w:t xml:space="preserve">The primary objectives are to:</w:t>
      </w:r>
    </w:p>
    <w:p>
      <w:pPr>
        <w:numPr>
          <w:ilvl w:val="0"/>
          <w:numId w:val="1002"/>
        </w:numPr>
        <w:pStyle w:val="Compact"/>
      </w:pPr>
      <w:r>
        <w:t xml:space="preserve">Map systemic challenges affecting Teacher Primary in Dar es Salaam using mixed-methods data collection.</w:t>
      </w:r>
    </w:p>
    <w:p>
      <w:pPr>
        <w:numPr>
          <w:ilvl w:val="0"/>
          <w:numId w:val="1002"/>
        </w:numPr>
        <w:pStyle w:val="Compact"/>
      </w:pPr>
      <w:r>
        <w:t xml:space="preserve">Co-create contextually appropriate professional development frameworks with Teacher Primary stakeholders.</w:t>
      </w:r>
    </w:p>
    <w:p>
      <w:pPr>
        <w:numPr>
          <w:ilvl w:val="0"/>
          <w:numId w:val="1002"/>
        </w:numPr>
        <w:pStyle w:val="Compact"/>
      </w:pPr>
      <w:r>
        <w:t xml:space="preserve">Pilot a scalable teacher support model for Tanzania Dar es Salaam that can be replicated nationwide.</w:t>
      </w:r>
    </w:p>
    <w:bookmarkEnd w:id="22"/>
    <w:bookmarkStart w:id="23" w:name="literature-review-selected-context"/>
    <w:p>
      <w:pPr>
        <w:pStyle w:val="Heading2"/>
      </w:pPr>
      <w:r>
        <w:t xml:space="preserve">4. Literature Review (Selected Context)</w:t>
      </w:r>
    </w:p>
    <w:p>
      <w:pPr>
        <w:pStyle w:val="FirstParagraph"/>
      </w:pPr>
      <w:r>
        <w:t xml:space="preserve">Existing studies on Teacher Primary in Tanzania highlight critical gaps. While Mwangi (2019) identified insufficient pre-service training as a root cause, research by Mwakaje et al. (2021) emphasized that Dar es Salaam's unique urban challenges—such as teacher absenteeism (averaging 15% monthly) and overcrowded classrooms—require distinct solutions beyond rural-focused interventions. Crucially, no study has comprehensively examined Teacher Primary efficacy within Dar es Salaam's specific socio-educational context. This Thesis Proposal bridges that gap by centering the urban experience of Teacher Primary in Tanzania, where rapid population growth strains infrastructure unlike any other Tanzanian region.</w:t>
      </w:r>
    </w:p>
    <w:bookmarkEnd w:id="23"/>
    <w:bookmarkStart w:id="24" w:name="methodology"/>
    <w:p>
      <w:pPr>
        <w:pStyle w:val="Heading2"/>
      </w:pPr>
      <w:r>
        <w:t xml:space="preserve">5. Methodology</w:t>
      </w:r>
    </w:p>
    <w:p>
      <w:pPr>
        <w:pStyle w:val="FirstParagraph"/>
      </w:pPr>
      <w:r>
        <w:t xml:space="preserve">This research adopts a sequential mixed-methods design tailored for Tanzania Dar es Salaam's realities:</w:t>
      </w:r>
    </w:p>
    <w:p>
      <w:pPr>
        <w:numPr>
          <w:ilvl w:val="0"/>
          <w:numId w:val="1003"/>
        </w:numPr>
        <w:pStyle w:val="Compact"/>
      </w:pPr>
      <w:r>
        <w:rPr>
          <w:bCs/>
          <w:b/>
        </w:rPr>
        <w:t xml:space="preserve">Phase 1 (Quantitative):</w:t>
      </w:r>
      <w:r>
        <w:t xml:space="preserve"> </w:t>
      </w:r>
      <w:r>
        <w:t xml:space="preserve">Survey of 450 Teacher Primary across 30 Dar es Salaam primary schools (stratified by urban/rural wards), measuring teaching practices, resource access, and professional development utilization.</w:t>
      </w:r>
    </w:p>
    <w:p>
      <w:pPr>
        <w:numPr>
          <w:ilvl w:val="0"/>
          <w:numId w:val="1003"/>
        </w:numPr>
        <w:pStyle w:val="Compact"/>
      </w:pPr>
      <w:r>
        <w:rPr>
          <w:bCs/>
          <w:b/>
        </w:rPr>
        <w:t xml:space="preserve">Phase 2 (Qualitative):</w:t>
      </w:r>
      <w:r>
        <w:t xml:space="preserve"> </w:t>
      </w:r>
      <w:r>
        <w:t xml:space="preserve">Focus group discussions with 60 Teacher Primary and classroom observations in selected schools to contextualize survey findings.</w:t>
      </w:r>
    </w:p>
    <w:p>
      <w:pPr>
        <w:numPr>
          <w:ilvl w:val="0"/>
          <w:numId w:val="1003"/>
        </w:numPr>
        <w:pStyle w:val="Compact"/>
      </w:pPr>
      <w:r>
        <w:rPr>
          <w:bCs/>
          <w:b/>
        </w:rPr>
        <w:t xml:space="preserve">Phase 3 (Action Research):</w:t>
      </w:r>
      <w:r>
        <w:t xml:space="preserve"> </w:t>
      </w:r>
      <w:r>
        <w:t xml:space="preserve">Co-designing and piloting a mentorship model with key stakeholders (Tanzania Institute of Education, Dar es Salaam Region Education Authority) before scaling.</w:t>
      </w:r>
    </w:p>
    <w:p>
      <w:pPr>
        <w:pStyle w:val="FirstParagraph"/>
      </w:pPr>
      <w:r>
        <w:t xml:space="preserve">Data will be analyzed using SPSS for quantitative data and thematic analysis for qualitative insights. Ethical clearance will be secured through the University of Dar es Salaam's Research Ethics Board, with all Teacher Primary participating voluntarily under Tanzania’s Data Protection Act (2018).</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Teacher Primary in Tanzania Dar es Salaam. We anticipate:</w:t>
      </w:r>
    </w:p>
    <w:p>
      <w:pPr>
        <w:numPr>
          <w:ilvl w:val="0"/>
          <w:numId w:val="1004"/>
        </w:numPr>
        <w:pStyle w:val="Compact"/>
      </w:pPr>
      <w:r>
        <w:t xml:space="preserve">A comprehensive diagnostic framework identifying 5-7 priority barriers to Teacher Primary effectiveness unique to Dar es Salaam's urban context.</w:t>
      </w:r>
    </w:p>
    <w:p>
      <w:pPr>
        <w:numPr>
          <w:ilvl w:val="0"/>
          <w:numId w:val="1004"/>
        </w:numPr>
        <w:pStyle w:val="Compact"/>
      </w:pPr>
      <w:r>
        <w:t xml:space="preserve">A validated teacher support model integrating mobile learning (leveraging Tanzania’s high mobile penetration of 82%) and community mentorship, co-developed with Teacher Primary.</w:t>
      </w:r>
    </w:p>
    <w:p>
      <w:pPr>
        <w:numPr>
          <w:ilvl w:val="0"/>
          <w:numId w:val="1004"/>
        </w:numPr>
        <w:pStyle w:val="Compact"/>
      </w:pPr>
      <w:r>
        <w:t xml:space="preserve">Policy briefs for the Tanzanian Ministry of Education targeting Dar es Salaam-specific resource allocation strategies.</w:t>
      </w:r>
    </w:p>
    <w:p>
      <w:pPr>
        <w:pStyle w:val="FirstParagraph"/>
      </w:pPr>
      <w:r>
        <w:t xml:space="preserve">The significance extends beyond academia: By focusing exclusively on Tanzania Dar es Salaam, this research directly addresses a critical urban education blind spot. Strengthening Teacher Primary in Dar es Salaam—which absorbs 40% of the nation’s education budget—will yield ripple effects across Tanzania’s education sector. Improved Teacher Primary performance here could elevate national primary pass rates by up to 8 percentage points, aligning with SDG 4 targets.</w:t>
      </w:r>
    </w:p>
    <w:bookmarkEnd w:id="25"/>
    <w:bookmarkStart w:id="26" w:name="timeline-and-budget-overview"/>
    <w:p>
      <w:pPr>
        <w:pStyle w:val="Heading2"/>
      </w:pPr>
      <w:r>
        <w:t xml:space="preserve">7. Timeline and Budget Overview</w:t>
      </w:r>
    </w:p>
    <w:p>
      <w:pPr>
        <w:pStyle w:val="FirstParagraph"/>
      </w:pPr>
      <w:r>
        <w:t xml:space="preserve">Conducted over 18 months, the project will allocate resources as follows:</w:t>
      </w:r>
    </w:p>
    <w:p>
      <w:pPr>
        <w:numPr>
          <w:ilvl w:val="0"/>
          <w:numId w:val="1005"/>
        </w:numPr>
        <w:pStyle w:val="Compact"/>
      </w:pPr>
      <w:r>
        <w:rPr>
          <w:bCs/>
          <w:b/>
        </w:rPr>
        <w:t xml:space="preserve">Months 1-3:</w:t>
      </w:r>
      <w:r>
        <w:t xml:space="preserve"> </w:t>
      </w:r>
      <w:r>
        <w:t xml:space="preserve">Literature review and instrument design (Tanzania-based team).</w:t>
      </w:r>
    </w:p>
    <w:p>
      <w:pPr>
        <w:numPr>
          <w:ilvl w:val="0"/>
          <w:numId w:val="1005"/>
        </w:numPr>
        <w:pStyle w:val="Compact"/>
      </w:pPr>
      <w:r>
        <w:rPr>
          <w:bCs/>
          <w:b/>
        </w:rPr>
        <w:t xml:space="preserve">Months 4-9:</w:t>
      </w:r>
      <w:r>
        <w:t xml:space="preserve"> </w:t>
      </w:r>
      <w:r>
        <w:t xml:space="preserve">Data collection across Dar es Salaam wards (with field assistants from local teacher unions).</w:t>
      </w:r>
    </w:p>
    <w:p>
      <w:pPr>
        <w:numPr>
          <w:ilvl w:val="0"/>
          <w:numId w:val="1005"/>
        </w:numPr>
        <w:pStyle w:val="Compact"/>
      </w:pPr>
      <w:r>
        <w:rPr>
          <w:bCs/>
          <w:b/>
        </w:rPr>
        <w:t xml:space="preserve">Months 10-15:</w:t>
      </w:r>
      <w:r>
        <w:t xml:space="preserve"> </w:t>
      </w:r>
      <w:r>
        <w:t xml:space="preserve">Co-design workshops with Teacher Primary and pilot implementation.</w:t>
      </w:r>
    </w:p>
    <w:p>
      <w:pPr>
        <w:numPr>
          <w:ilvl w:val="0"/>
          <w:numId w:val="1005"/>
        </w:numPr>
        <w:pStyle w:val="Compact"/>
      </w:pPr>
      <w:r>
        <w:rPr>
          <w:bCs/>
          <w:b/>
        </w:rPr>
        <w:t xml:space="preserve">Months 16-18:</w:t>
      </w:r>
      <w:r>
        <w:t xml:space="preserve"> </w:t>
      </w:r>
      <w:r>
        <w:t xml:space="preserve">Analysis, policy engagement, and Thesis Proposal finalization.</w:t>
      </w:r>
    </w:p>
    <w:p>
      <w:pPr>
        <w:pStyle w:val="FirstParagraph"/>
      </w:pPr>
      <w:r>
        <w:t xml:space="preserve">A total budget of TZS 24.5 million (approx. $10,300 USD) will cover personnel, transport for Dar es Salaam fieldwork (critical due to traffic constraints), and community workshop materials—prioritizing cost-effective mobile data solutions over printed resources.</w:t>
      </w:r>
    </w:p>
    <w:bookmarkEnd w:id="26"/>
    <w:bookmarkStart w:id="27" w:name="conclusion"/>
    <w:p>
      <w:pPr>
        <w:pStyle w:val="Heading2"/>
      </w:pPr>
      <w:r>
        <w:t xml:space="preserve">8. Conclusion</w:t>
      </w:r>
    </w:p>
    <w:p>
      <w:pPr>
        <w:pStyle w:val="FirstParagraph"/>
      </w:pPr>
      <w:r>
        <w:t xml:space="preserve">This Thesis Proposal directly responds to Tanzania's urgent call for education reform in urban centers. By centering the lived experiences of Teacher Primary in Dar es Salaam, we move beyond generic recommendations to deliver context-specific, actionable strategies that can transform classrooms across Tanzania. The success of this research hinges on genuine partnership with Teacher Primary themselves—not as subjects, but as co-researchers and change agents. In doing so, this Thesis Proposal will not only advance academic knowledge but also contribute concretely to the government's education goals in Tanzania Dar es Salaam, where every improved Teacher Primary practice represents a step toward equitable quality education for 2 million primary students.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Performance in Tanzania Dar es Salaam</dc:title>
  <dc:creator/>
  <dc:language>en</dc:language>
  <cp:keywords/>
  <dcterms:created xsi:type="dcterms:W3CDTF">2025-12-11T00:53:46Z</dcterms:created>
  <dcterms:modified xsi:type="dcterms:W3CDTF">2025-12-11T00:53:46Z</dcterms:modified>
</cp:coreProperties>
</file>

<file path=docProps/custom.xml><?xml version="1.0" encoding="utf-8"?>
<Properties xmlns="http://schemas.openxmlformats.org/officeDocument/2006/custom-properties" xmlns:vt="http://schemas.openxmlformats.org/officeDocument/2006/docPropsVTypes"/>
</file>