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Quality</w:t>
      </w:r>
      <w:r>
        <w:t xml:space="preserve"> </w:t>
      </w:r>
      <w:r>
        <w:t xml:space="preserve">in</w:t>
      </w:r>
      <w:r>
        <w:t xml:space="preserve"> </w:t>
      </w:r>
      <w:r>
        <w:t xml:space="preserve">Secondary</w:t>
      </w:r>
      <w:r>
        <w:t xml:space="preserve"> </w:t>
      </w:r>
      <w:r>
        <w:t xml:space="preserve">Schools</w:t>
      </w:r>
      <w:r>
        <w:t xml:space="preserve"> </w:t>
      </w:r>
      <w:r>
        <w:t xml:space="preserve">of</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7fae83529d9f73041c58392a4eb8faef2ea07aa"/>
    <w:p>
      <w:pPr>
        <w:pStyle w:val="Heading1"/>
      </w:pPr>
      <w:r>
        <w:t xml:space="preserve">Thesis Proposal: Addressing Critical Challenges in Secondary School Teacher Development within Tanzania's Dar es Salaam Region</w:t>
      </w:r>
    </w:p>
    <w:bookmarkStart w:id="20" w:name="introduction-and-context"/>
    <w:p>
      <w:pPr>
        <w:pStyle w:val="Heading2"/>
      </w:pPr>
      <w:r>
        <w:t xml:space="preserve">1. Introduction and Context</w:t>
      </w:r>
    </w:p>
    <w:p>
      <w:pPr>
        <w:pStyle w:val="FirstParagraph"/>
      </w:pPr>
      <w:r>
        <w:t xml:space="preserve">The Tanzanian government remains steadfastly committed to achieving its national education goals through the implementation of the National Education Policy (2014) and the Basic Education Act (2015). Central to this vision is the provision of high-quality secondary education, which serves as a critical gateway for youth into higher learning and skilled employment. However, Tanzania Dar es Salaam—the nation's economic powerhouse and most populous city—faces unprecedented pressure on its secondary school system. As the hub of urbanization in Tanzania, Dar es Salaam houses over 50% of the country's secondary school students yet contends with severe infrastructure deficits, overcrowded classrooms, and a chronic shortage of qualified</w:t>
      </w:r>
      <w:r>
        <w:t xml:space="preserve"> </w:t>
      </w:r>
      <w:r>
        <w:rPr>
          <w:iCs/>
          <w:i/>
        </w:rPr>
        <w:t xml:space="preserve">Teacher Secondary</w:t>
      </w:r>
      <w:r>
        <w:t xml:space="preserve"> </w:t>
      </w:r>
      <w:r>
        <w:t xml:space="preserve">personnel. This proposal outlines a research study designed to investigate systemic challenges facing</w:t>
      </w:r>
      <w:r>
        <w:t xml:space="preserve"> </w:t>
      </w:r>
      <w:r>
        <w:rPr>
          <w:iCs/>
          <w:i/>
        </w:rPr>
        <w:t xml:space="preserve">Teacher Secondary</w:t>
      </w:r>
      <w:r>
        <w:t xml:space="preserve"> </w:t>
      </w:r>
      <w:r>
        <w:t xml:space="preserve">in Dar es Salaam and propose evidence-based interventions aligned with national priorities.</w:t>
      </w:r>
    </w:p>
    <w:bookmarkEnd w:id="20"/>
    <w:bookmarkStart w:id="21" w:name="problem-statement"/>
    <w:p>
      <w:pPr>
        <w:pStyle w:val="Heading2"/>
      </w:pPr>
      <w:r>
        <w:t xml:space="preserve">2. Problem Statement</w:t>
      </w:r>
    </w:p>
    <w:p>
      <w:pPr>
        <w:pStyle w:val="FirstParagraph"/>
      </w:pPr>
      <w:r>
        <w:t xml:space="preserve">The quality of secondary education in Tanzania Dar es Salaam is directly contingent upon the competence, motivation, and support structures available to its teaching workforce. Recent reports from the Ministry of Education, Science and Technology (MoEST) indicate that over 35% of secondary schools in Dar es Salaam operate with at least one subject position unfilled due to teacher shortages. Crucially, vacancies often occur in critical STEM and English language subjects—areas vital for Tanzania's Vision 20-25 economic development goals. Compounding this is the persistent gap between teacher training curricula and the evolving demands of classroom practice in urban Tanzanian contexts. Many</w:t>
      </w:r>
      <w:r>
        <w:t xml:space="preserve"> </w:t>
      </w:r>
      <w:r>
        <w:rPr>
          <w:iCs/>
          <w:i/>
        </w:rPr>
        <w:t xml:space="preserve">Teacher Secondary</w:t>
      </w:r>
      <w:r>
        <w:t xml:space="preserve"> </w:t>
      </w:r>
      <w:r>
        <w:t xml:space="preserve">lack adequate pedagogical training specific to diverse, resource-constrained secondary classrooms prevalent in Dar es Salaam's urban wards (e.g., Temeke, Ilala, Kinondoni). This deficit directly correlates with suboptimal student performance metrics observed in national examinations like the Certificate of Secondary Education Examination (CSEE) across the region. Without immediate attention to</w:t>
      </w:r>
      <w:r>
        <w:t xml:space="preserve"> </w:t>
      </w:r>
      <w:r>
        <w:rPr>
          <w:iCs/>
          <w:i/>
        </w:rPr>
        <w:t xml:space="preserve">Teacher Secondary</w:t>
      </w:r>
      <w:r>
        <w:t xml:space="preserve"> </w:t>
      </w:r>
      <w:r>
        <w:t xml:space="preserve">capacity building within Tanzania Dar es Salaam's unique socio-educational landscape, Tanzania's broader educational aspirations risk significant stagnation.</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the Tanzanian context of Dar es Salaam:</w:t>
      </w:r>
    </w:p>
    <w:p>
      <w:pPr>
        <w:numPr>
          <w:ilvl w:val="0"/>
          <w:numId w:val="1001"/>
        </w:numPr>
        <w:pStyle w:val="Compact"/>
      </w:pPr>
      <w:r>
        <w:t xml:space="preserve">To comprehensively assess the current supply, distribution, and professional development needs of secondary school teachers across key urban wards in Dar es Salaam.</w:t>
      </w:r>
    </w:p>
    <w:p>
      <w:pPr>
        <w:numPr>
          <w:ilvl w:val="0"/>
          <w:numId w:val="1001"/>
        </w:numPr>
        <w:pStyle w:val="Compact"/>
      </w:pPr>
      <w:r>
        <w:t xml:space="preserve">To identify contextual barriers (institutional, resource-based, socio-cultural) impeding effective teaching practice among</w:t>
      </w:r>
      <w:r>
        <w:t xml:space="preserve"> </w:t>
      </w:r>
      <w:r>
        <w:rPr>
          <w:iCs/>
          <w:i/>
        </w:rPr>
        <w:t xml:space="preserve">Teacher Secondary</w:t>
      </w:r>
      <w:r>
        <w:t xml:space="preserve"> </w:t>
      </w:r>
      <w:r>
        <w:t xml:space="preserve">in Dar es Salaam's secondary schools.</w:t>
      </w:r>
    </w:p>
    <w:p>
      <w:pPr>
        <w:numPr>
          <w:ilvl w:val="0"/>
          <w:numId w:val="1001"/>
        </w:numPr>
        <w:pStyle w:val="Compact"/>
      </w:pPr>
      <w:r>
        <w:t xml:space="preserve">To evaluate the efficacy of existing teacher support mechanisms (e.g., TCEA workshops, school-based mentoring) from the perspective of educators working within Tanzania Dar es Salaam.</w:t>
      </w:r>
    </w:p>
    <w:p>
      <w:pPr>
        <w:numPr>
          <w:ilvl w:val="0"/>
          <w:numId w:val="1001"/>
        </w:numPr>
        <w:pStyle w:val="Compact"/>
      </w:pPr>
      <w:r>
        <w:t xml:space="preserve">To develop and propose a contextually grounded framework for sustainable professional development specifically tailored for secondary school teachers in urban Tanzania Dar es Salaam.</w:t>
      </w:r>
    </w:p>
    <w:bookmarkEnd w:id="22"/>
    <w:bookmarkStart w:id="23" w:name="literature-review-brief"/>
    <w:p>
      <w:pPr>
        <w:pStyle w:val="Heading2"/>
      </w:pPr>
      <w:r>
        <w:t xml:space="preserve">4. Literature Review (Brief)</w:t>
      </w:r>
    </w:p>
    <w:p>
      <w:pPr>
        <w:pStyle w:val="FirstParagraph"/>
      </w:pPr>
      <w:r>
        <w:t xml:space="preserve">Existing scholarship on Tanzanian teacher education, while valuable, often lacks granular focus on the distinct challenges of Dar es Salaam's rapidly expanding urban secondary sector. International studies on teacher development (e.g., UNESCO, 2018) provide useful frameworks but require adaptation to Tanzania's specific policy environment and localized realities. Tanzanian research (e.g., Mwakasungula, 2019; Msiska &amp; Lusimbo, 2021) highlights national teacher shortages but offers limited insight into the urban secondary classroom dynamics within Dar es Salaam specifically. This study directly addresses this gap by centering its analysis on the</w:t>
      </w:r>
      <w:r>
        <w:t xml:space="preserve"> </w:t>
      </w:r>
      <w:r>
        <w:rPr>
          <w:iCs/>
          <w:i/>
        </w:rPr>
        <w:t xml:space="preserve">Teacher Secondary</w:t>
      </w:r>
      <w:r>
        <w:t xml:space="preserve"> </w:t>
      </w:r>
      <w:r>
        <w:t xml:space="preserve">experience as it manifests in Tanzania's largest city, moving beyond broad national statistics to examine micro-level interactions and systemic bottlenecks unique to urban Dar es Salaam.</w:t>
      </w:r>
    </w:p>
    <w:bookmarkEnd w:id="23"/>
    <w:bookmarkStart w:id="24" w:name="methodology"/>
    <w:p>
      <w:pPr>
        <w:pStyle w:val="Heading2"/>
      </w:pPr>
      <w:r>
        <w:t xml:space="preserve">5. Methodology</w:t>
      </w:r>
    </w:p>
    <w:p>
      <w:pPr>
        <w:pStyle w:val="FirstParagraph"/>
      </w:pPr>
      <w:r>
        <w:t xml:space="preserve">A mixed-methods approach will be employed for robust triangulation of data within Tanzania Dar es Salaam:</w:t>
      </w:r>
    </w:p>
    <w:p>
      <w:pPr>
        <w:numPr>
          <w:ilvl w:val="0"/>
          <w:numId w:val="1002"/>
        </w:numPr>
        <w:pStyle w:val="Compact"/>
      </w:pPr>
      <w:r>
        <w:rPr>
          <w:bCs/>
          <w:b/>
        </w:rPr>
        <w:t xml:space="preserve">Quantitative Component:</w:t>
      </w:r>
      <w:r>
        <w:t xml:space="preserve"> </w:t>
      </w:r>
      <w:r>
        <w:t xml:space="preserve">A structured survey administered to 300+ secondary teachers across 30 purposively selected schools (representing public, government-aided, and private institutions) in Dar es Salaam's major administrative wards. Data will focus on teacher demographics, training received, perceived challenges, and self-rated competency.</w:t>
      </w:r>
    </w:p>
    <w:p>
      <w:pPr>
        <w:numPr>
          <w:ilvl w:val="0"/>
          <w:numId w:val="1002"/>
        </w:numPr>
        <w:pStyle w:val="Compact"/>
      </w:pPr>
      <w:r>
        <w:rPr>
          <w:bCs/>
          <w:b/>
        </w:rPr>
        <w:t xml:space="preserve">Qualitative Component:</w:t>
      </w:r>
      <w:r>
        <w:t xml:space="preserve"> </w:t>
      </w:r>
      <w:r>
        <w:t xml:space="preserve">In-depth interviews with 30+ key stakeholders (including headteachers from surveyed schools, regional education officers from the Dar es Salaam Regional Education Office (REO), MoEST officials in Dar es Salaam, and teacher union representatives) to explore systemic perspectives. Additionally, focus group discussions (FGDs) with 4-5 groups of 8-10 teachers each will capture nuanced classroom experiences.</w:t>
      </w:r>
    </w:p>
    <w:p>
      <w:pPr>
        <w:numPr>
          <w:ilvl w:val="0"/>
          <w:numId w:val="1002"/>
        </w:numPr>
        <w:pStyle w:val="Compact"/>
      </w:pPr>
      <w:r>
        <w:rPr>
          <w:bCs/>
          <w:b/>
        </w:rPr>
        <w:t xml:space="preserve">Data Analysis:</w:t>
      </w:r>
      <w:r>
        <w:t xml:space="preserve"> </w:t>
      </w:r>
      <w:r>
        <w:t xml:space="preserve">Quantitative data will be analyzed using SPSS for descriptive and inferential statistics. Qualitative data will undergo thematic analysis to identify recurring patterns and contextual insights. Ethical clearance from the University of Dar es Salaam Ethics Committee and necessary permissions from Tanzanian education authorities (MoEST, REO) are secured.</w:t>
      </w:r>
    </w:p>
    <w:bookmarkEnd w:id="24"/>
    <w:bookmarkStart w:id="25" w:name="expected-contribution-and-significance"/>
    <w:p>
      <w:pPr>
        <w:pStyle w:val="Heading2"/>
      </w:pPr>
      <w:r>
        <w:t xml:space="preserve">6. Expected Contribution and Significance</w:t>
      </w:r>
    </w:p>
    <w:p>
      <w:pPr>
        <w:pStyle w:val="FirstParagraph"/>
      </w:pPr>
      <w:r>
        <w:t xml:space="preserve">This research holds significant potential to contribute meaningfully to both academic discourse and practical policy in Tanzania:</w:t>
      </w:r>
    </w:p>
    <w:p>
      <w:pPr>
        <w:numPr>
          <w:ilvl w:val="0"/>
          <w:numId w:val="1003"/>
        </w:numPr>
        <w:pStyle w:val="Compact"/>
      </w:pPr>
      <w:r>
        <w:rPr>
          <w:bCs/>
          <w:b/>
        </w:rPr>
        <w:t xml:space="preserve">Policy Relevance:</w:t>
      </w:r>
      <w:r>
        <w:t xml:space="preserve"> </w:t>
      </w:r>
      <w:r>
        <w:t xml:space="preserve">Findings will directly inform the Tanzanian Ministry of Education, Science and Technology (MoEST) on refining teacher recruitment strategies, pre-service training curricula at institutions like the Dar es Salaam Teacher Training College (DTTC), and in-service professional development programs specifically designed for the urban secondary context of Dar es Salaam.</w:t>
      </w:r>
    </w:p>
    <w:p>
      <w:pPr>
        <w:numPr>
          <w:ilvl w:val="0"/>
          <w:numId w:val="1003"/>
        </w:numPr>
        <w:pStyle w:val="Compact"/>
      </w:pPr>
      <w:r>
        <w:rPr>
          <w:bCs/>
          <w:b/>
        </w:rPr>
        <w:t xml:space="preserve">Practical Impact:</w:t>
      </w:r>
      <w:r>
        <w:t xml:space="preserve"> </w:t>
      </w:r>
      <w:r>
        <w:t xml:space="preserve">A localized framework proposed for</w:t>
      </w:r>
      <w:r>
        <w:t xml:space="preserve"> </w:t>
      </w:r>
      <w:r>
        <w:rPr>
          <w:iCs/>
          <w:i/>
        </w:rPr>
        <w:t xml:space="preserve">Teacher Secondary</w:t>
      </w:r>
      <w:r>
        <w:t xml:space="preserve"> </w:t>
      </w:r>
      <w:r>
        <w:t xml:space="preserve">development will provide actionable guidance for school administrators, education officers, and NGOs operating within Tanzania Dar es Salaam to implement more effective teacher support systems, ultimately improving student learning outcomes in a high-priority region.</w:t>
      </w:r>
    </w:p>
    <w:p>
      <w:pPr>
        <w:numPr>
          <w:ilvl w:val="0"/>
          <w:numId w:val="1003"/>
        </w:numPr>
        <w:pStyle w:val="Compact"/>
      </w:pPr>
      <w:r>
        <w:rPr>
          <w:bCs/>
          <w:b/>
        </w:rPr>
        <w:t xml:space="preserve">Academic Contribution:</w:t>
      </w:r>
      <w:r>
        <w:t xml:space="preserve"> </w:t>
      </w:r>
      <w:r>
        <w:t xml:space="preserve">The study fills a critical gap in the literature by providing the first comprehensive empirical analysis of secondary teacher challenges specifically within Dar es Salaam, moving beyond national averages to capture urban Tanzanian realities. It contributes to a deeper understanding of how socio-economic and institutional factors uniquely impact</w:t>
      </w:r>
      <w:r>
        <w:t xml:space="preserve"> </w:t>
      </w:r>
      <w:r>
        <w:rPr>
          <w:iCs/>
          <w:i/>
        </w:rPr>
        <w:t xml:space="preserve">Teacher Secondary</w:t>
      </w:r>
      <w:r>
        <w:t xml:space="preserve"> </w:t>
      </w:r>
      <w:r>
        <w:t xml:space="preserve">effectiveness in East African urban centers.</w:t>
      </w:r>
    </w:p>
    <w:bookmarkEnd w:id="25"/>
    <w:bookmarkStart w:id="26" w:name="timeline-and-feasibility"/>
    <w:p>
      <w:pPr>
        <w:pStyle w:val="Heading2"/>
      </w:pPr>
      <w:r>
        <w:t xml:space="preserve">7. Timeline and Feasibility</w:t>
      </w:r>
    </w:p>
    <w:p>
      <w:pPr>
        <w:pStyle w:val="FirstParagraph"/>
      </w:pPr>
      <w:r>
        <w:t xml:space="preserve">The proposed research is feasible within the typical timeline for a Master's thesis (18 months). Key phases include: Literature Review &amp; Instrument Design (Months 1-3), Ethical Approval &amp; Site Mobilization (Month 4), Data Collection (Months 5-10), Data Analysis &amp; Drafting (Months 11-16), and Final Thesis Submission (Month 18). The researcher possesses relevant fieldwork experience in Tanzanian education settings, and established partnerships with the Dar es Salaam REO ensure access to schools and stakeholders. The focus on a single, well-defined urban context (Dar es Salaam) enhances manageability compared to nationwide studies.</w:t>
      </w:r>
    </w:p>
    <w:bookmarkEnd w:id="26"/>
    <w:bookmarkStart w:id="27" w:name="conclusion"/>
    <w:p>
      <w:pPr>
        <w:pStyle w:val="Heading2"/>
      </w:pPr>
      <w:r>
        <w:t xml:space="preserve">8. Conclusion</w:t>
      </w:r>
    </w:p>
    <w:p>
      <w:pPr>
        <w:pStyle w:val="FirstParagraph"/>
      </w:pPr>
      <w:r>
        <w:t xml:space="preserve">The quality of secondary education in Tanzania Dar es Salaam is intrinsically linked to the capabilities and support systems available to its teaching force. This Thesis Proposal addresses a critical national priority by focusing intently on the challenges and opportunities facing</w:t>
      </w:r>
      <w:r>
        <w:t xml:space="preserve"> </w:t>
      </w:r>
      <w:r>
        <w:rPr>
          <w:iCs/>
          <w:i/>
        </w:rPr>
        <w:t xml:space="preserve">Teacher Secondary</w:t>
      </w:r>
      <w:r>
        <w:t xml:space="preserve"> </w:t>
      </w:r>
      <w:r>
        <w:t xml:space="preserve">within the specific, high-stakes environment of Tanzania's largest city. By generating contextually relevant evidence, this research aims not only to advance academic understanding but also to directly contribute to tangible improvements in teacher development policy and practice. The outcomes promise significant benefits for students, educators, and Tanzania's broader socio-economic development agenda as embodied in Vision 20-25. This study is positioned as a necessary step towards ensuring that the</w:t>
      </w:r>
      <w:r>
        <w:t xml:space="preserve"> </w:t>
      </w:r>
      <w:r>
        <w:rPr>
          <w:iCs/>
          <w:i/>
        </w:rPr>
        <w:t xml:space="preserve">Teacher Secondary</w:t>
      </w:r>
      <w:r>
        <w:t xml:space="preserve"> </w:t>
      </w:r>
      <w:r>
        <w:t xml:space="preserve">workforce in Dar es Salaam is equipped to fulfill its pivotal role in shaping Tanzania's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Quality in Secondary Schools of Dar es Salaam, Tanzania</dc:title>
  <dc:creator/>
  <dc:language>en</dc:language>
  <cp:keywords/>
  <dcterms:created xsi:type="dcterms:W3CDTF">2026-07-23T13:26:14Z</dcterms:created>
  <dcterms:modified xsi:type="dcterms:W3CDTF">2026-07-23T13:26:14Z</dcterms:modified>
</cp:coreProperties>
</file>

<file path=docProps/custom.xml><?xml version="1.0" encoding="utf-8"?>
<Properties xmlns="http://schemas.openxmlformats.org/officeDocument/2006/custom-properties" xmlns:vt="http://schemas.openxmlformats.org/officeDocument/2006/docPropsVTypes"/>
</file>