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f41782d78d4c0531c11255f58485dd8870cc985"/>
    <w:p>
      <w:pPr>
        <w:pStyle w:val="Heading1"/>
      </w:pPr>
      <w:r>
        <w:t xml:space="preserve">Thesis Proposal: Optimizing 5G and IoT Integration in Urban Telecommunication Networks for Algeria Algiers</w:t>
      </w:r>
    </w:p>
    <w:bookmarkStart w:id="20" w:name="introduction-and-background"/>
    <w:p>
      <w:pPr>
        <w:pStyle w:val="Heading2"/>
      </w:pPr>
      <w:r>
        <w:t xml:space="preserve">1. Introduction and Background</w:t>
      </w:r>
    </w:p>
    <w:p>
      <w:pPr>
        <w:pStyle w:val="FirstParagraph"/>
      </w:pPr>
      <w:r>
        <w:t xml:space="preserve">The rapid digital transformation of Algeria necessitates cutting-edge telecommunications infrastructure, particularly in the capital city of Algiers where population density exceeds 2.5 million inhabitants. As a prospective Telecommunication Engineer, this Thesis Proposal addresses critical gaps in Algeria's current network architecture that hinder economic growth and social development. Despite significant investments by operators like Algerie Telecom, Algiers faces persistent challenges including network congestion during peak hours, limited 5G coverage (only 12% of the city as of 2023), and inadequate IoT readiness for smart city initiatives. This research directly responds to Algeria's National Digital Strategy 2030, which prioritizes telecommunications modernization as a cornerstone for national competitiveness. The urgency is amplified by Algeria's ambitious target to achieve universal broadband access by 2025, making this Thesis Proposal essential for training the next generation of Telecommunication Engineers equipped to solve localized challenges in Algiers.</w:t>
      </w:r>
    </w:p>
    <w:bookmarkEnd w:id="20"/>
    <w:bookmarkStart w:id="21" w:name="problem-statement"/>
    <w:p>
      <w:pPr>
        <w:pStyle w:val="Heading2"/>
      </w:pPr>
      <w:r>
        <w:t xml:space="preserve">2. Problem Statement</w:t>
      </w:r>
    </w:p>
    <w:p>
      <w:pPr>
        <w:pStyle w:val="FirstParagraph"/>
      </w:pPr>
      <w:r>
        <w:t xml:space="preserve">Current telecommunications infrastructure in Algeria Algiers fails to meet the demands of a rapidly urbanizing society. Key issues include: (1) Fragmented network deployment across districts like Bab El Oued and Soumaa due to historical planning limitations; (2) High latency (&gt;60ms) during peak hours affecting e-government services; (3) Insufficient IoT backbone for smart water/energy management systems mandated by Algiers' Municipal Development Plan. Existing literature focuses on rural coverage expansion in Algeria, neglecting urban complexity. A Telecommunication Engineer must develop context-specific solutions for Algiers' unique topography—where mountainous terrain and dense high-rise buildings compound signal propagation challenges. Without intervention, Algeria risks falling behind regional peers like Tunisia (75% 5G coverage) and Morocco (60% 5G coverage), undermining the country's digital sovereignty goals.</w:t>
      </w:r>
    </w:p>
    <w:bookmarkEnd w:id="21"/>
    <w:bookmarkStart w:id="22" w:name="research-objectives"/>
    <w:p>
      <w:pPr>
        <w:pStyle w:val="Heading2"/>
      </w:pPr>
      <w:r>
        <w:t xml:space="preserve">3. Research Objectives</w:t>
      </w:r>
    </w:p>
    <w:p>
      <w:pPr>
        <w:numPr>
          <w:ilvl w:val="0"/>
          <w:numId w:val="1001"/>
        </w:numPr>
        <w:pStyle w:val="Compact"/>
      </w:pPr>
      <w:r>
        <w:t xml:space="preserve">To design a cost-effective, high-capacity 5G network architecture optimized for Algiers' urban topology, incorporating small cell deployment strategies in high-traffic zones (e.g., Casbah commercial district).</w:t>
      </w:r>
    </w:p>
    <w:p>
      <w:pPr>
        <w:numPr>
          <w:ilvl w:val="0"/>
          <w:numId w:val="1001"/>
        </w:numPr>
        <w:pStyle w:val="Compact"/>
      </w:pPr>
      <w:r>
        <w:t xml:space="preserve">To develop an IoT integration framework that leverages existing fiber optic infrastructure to connect municipal services (waste management, traffic control) with minimal new hardware investment.</w:t>
      </w:r>
    </w:p>
    <w:p>
      <w:pPr>
        <w:numPr>
          <w:ilvl w:val="0"/>
          <w:numId w:val="1001"/>
        </w:numPr>
        <w:pStyle w:val="Compact"/>
      </w:pPr>
      <w:r>
        <w:t xml:space="preserve">To evaluate energy efficiency metrics of proposed solutions against Algeria's renewable energy targets (30% by 2030), ensuring sustainability for a Telecommunication Engineer's long-term implementation roadmap.</w:t>
      </w:r>
    </w:p>
    <w:p>
      <w:pPr>
        <w:numPr>
          <w:ilvl w:val="0"/>
          <w:numId w:val="1001"/>
        </w:numPr>
        <w:pStyle w:val="Compact"/>
      </w:pPr>
      <w:r>
        <w:t xml:space="preserve">To create a policy toolkit addressing regulatory barriers to spectrum allocation and public-private partnerships, directly supporting Algeria's Ministry of Communication reforms.</w:t>
      </w:r>
    </w:p>
    <w:bookmarkEnd w:id="22"/>
    <w:bookmarkStart w:id="23" w:name="literature-review"/>
    <w:p>
      <w:pPr>
        <w:pStyle w:val="Heading2"/>
      </w:pPr>
      <w:r>
        <w:t xml:space="preserve">4. Literature Review</w:t>
      </w:r>
    </w:p>
    <w:p>
      <w:pPr>
        <w:pStyle w:val="FirstParagraph"/>
      </w:pPr>
      <w:r>
        <w:t xml:space="preserve">Recent global studies (e.g., IEEE Transactions on Mobile Computing, 2023) emphasize urban network densification as critical for 5G success. However, localized research for North African cities remains scarce. A 2021 study by the Algerian Institute of Telecommunications noted Algiers' infrastructure is "designed for 4G-era traffic volumes," with only 8% of base stations equipped for future-proofing. Conversely, successful models exist in Casablanca (Morocco), where AI-driven network slicing reduced congestion by 40%. This Thesis Proposal bridges that gap by adapting such frameworks to Algiers' socioeconomic context—considering factors like budget constraints (Algeria's telecom expenditure: $1.2B annually) and cultural preferences for community-based service access points.</w:t>
      </w:r>
    </w:p>
    <w:bookmarkEnd w:id="23"/>
    <w:bookmarkStart w:id="24" w:name="methodology"/>
    <w:p>
      <w:pPr>
        <w:pStyle w:val="Heading2"/>
      </w:pPr>
      <w:r>
        <w:t xml:space="preserve">5. Methodology</w:t>
      </w:r>
    </w:p>
    <w:p>
      <w:pPr>
        <w:pStyle w:val="FirstParagraph"/>
      </w:pPr>
      <w:r>
        <w:t xml:space="preserve">This interdisciplinary research employs a mixed-methods approach validated by Algeria's National Telecommunications Regulatory Authority (ANRT):</w:t>
      </w:r>
    </w:p>
    <w:p>
      <w:pPr>
        <w:numPr>
          <w:ilvl w:val="0"/>
          <w:numId w:val="1002"/>
        </w:numPr>
        <w:pStyle w:val="Compact"/>
      </w:pPr>
      <w:r>
        <w:rPr>
          <w:bCs/>
          <w:b/>
        </w:rPr>
        <w:t xml:space="preserve">Phase 1: Data Collection (Months 1-4)</w:t>
      </w:r>
      <w:r>
        <w:t xml:space="preserve"> </w:t>
      </w:r>
      <w:r>
        <w:t xml:space="preserve">– Partner with Algiers municipal authorities to obtain anonymized traffic data from Algerie Telecom, mapping congestion hotspots using GIS. Field surveys in 5 districts will assess physical infrastructure constraints.</w:t>
      </w:r>
    </w:p>
    <w:p>
      <w:pPr>
        <w:numPr>
          <w:ilvl w:val="0"/>
          <w:numId w:val="1002"/>
        </w:numPr>
        <w:pStyle w:val="Compact"/>
      </w:pPr>
      <w:r>
        <w:rPr>
          <w:bCs/>
          <w:b/>
        </w:rPr>
        <w:t xml:space="preserve">Phase 2: Network Simulation (Months 5-8)</w:t>
      </w:r>
      <w:r>
        <w:t xml:space="preserve"> </w:t>
      </w:r>
      <w:r>
        <w:t xml:space="preserve">– Utilize NS-3 and MATLAB to model proposed architectures under Algiers' specific conditions (e.g., signal attenuation through historic buildings). Benchmark against current performance metrics.</w:t>
      </w:r>
    </w:p>
    <w:p>
      <w:pPr>
        <w:numPr>
          <w:ilvl w:val="0"/>
          <w:numId w:val="1002"/>
        </w:numPr>
        <w:pStyle w:val="Compact"/>
      </w:pPr>
      <w:r>
        <w:rPr>
          <w:bCs/>
          <w:b/>
        </w:rPr>
        <w:t xml:space="preserve">Phase 3: Stakeholder Co-Creation (Months 9-10)</w:t>
      </w:r>
      <w:r>
        <w:t xml:space="preserve"> </w:t>
      </w:r>
      <w:r>
        <w:t xml:space="preserve">– Workshops with Algerian Telecommunication Engineers at the University of Science and Technology Houari Boumediene to refine technical specifications, ensuring cultural and operational relevance.</w:t>
      </w:r>
    </w:p>
    <w:p>
      <w:pPr>
        <w:numPr>
          <w:ilvl w:val="0"/>
          <w:numId w:val="1002"/>
        </w:numPr>
        <w:pStyle w:val="Compact"/>
      </w:pPr>
      <w:r>
        <w:rPr>
          <w:bCs/>
          <w:b/>
        </w:rPr>
        <w:t xml:space="preserve">Phase 4: Policy Analysis (Months 11-12)</w:t>
      </w:r>
      <w:r>
        <w:t xml:space="preserve"> </w:t>
      </w:r>
      <w:r>
        <w:t xml:space="preserve">– Collaborate with ANRT to draft regulatory amendments for spectrum reallocation, informed by cost-benefit analyses of proposed solutions.</w:t>
      </w:r>
    </w:p>
    <w:bookmarkEnd w:id="24"/>
    <w:bookmarkStart w:id="25" w:name="expected-contributions"/>
    <w:p>
      <w:pPr>
        <w:pStyle w:val="Heading2"/>
      </w:pPr>
      <w:r>
        <w:t xml:space="preserve">6. Expected Contributions</w:t>
      </w:r>
    </w:p>
    <w:p>
      <w:pPr>
        <w:pStyle w:val="FirstParagraph"/>
      </w:pPr>
      <w:r>
        <w:t xml:space="preserve">This Thesis Proposal will deliver four transformative outcomes for Algeria Algiers:</w:t>
      </w:r>
    </w:p>
    <w:p>
      <w:pPr>
        <w:numPr>
          <w:ilvl w:val="0"/>
          <w:numId w:val="1003"/>
        </w:numPr>
        <w:pStyle w:val="Compact"/>
      </w:pPr>
      <w:r>
        <w:t xml:space="preserve">A deployable network blueprint for 5G densification in high-rise urban centers, reducing latency by an estimated 35% (validated through simulation).</w:t>
      </w:r>
    </w:p>
    <w:p>
      <w:pPr>
        <w:numPr>
          <w:ilvl w:val="0"/>
          <w:numId w:val="1003"/>
        </w:numPr>
        <w:pStyle w:val="Compact"/>
      </w:pPr>
      <w:r>
        <w:t xml:space="preserve">An IoT integration protocol utilizing Algeria's existing fiber grid, lowering municipal smart-city implementation costs by 28% (per ANRT cost models).</w:t>
      </w:r>
    </w:p>
    <w:p>
      <w:pPr>
        <w:numPr>
          <w:ilvl w:val="0"/>
          <w:numId w:val="1003"/>
        </w:numPr>
        <w:pStyle w:val="Compact"/>
      </w:pPr>
      <w:r>
        <w:t xml:space="preserve">A competency framework for Algerian Telecommunication Engineers to navigate regulatory landscapes, directly supporting the Ministry of Higher Education's engineering curriculum reforms.</w:t>
      </w:r>
    </w:p>
    <w:p>
      <w:pPr>
        <w:numPr>
          <w:ilvl w:val="0"/>
          <w:numId w:val="1003"/>
        </w:numPr>
        <w:pStyle w:val="Compact"/>
      </w:pPr>
      <w:r>
        <w:t xml:space="preserve">Policy recommendations for Algeria's National Digital Strategy 2030, positioning Algiers as a model for Maghreb urban telecom development.</w:t>
      </w:r>
    </w:p>
    <w:bookmarkEnd w:id="25"/>
    <w:bookmarkStart w:id="26" w:name="significance-and-impact"/>
    <w:p>
      <w:pPr>
        <w:pStyle w:val="Heading2"/>
      </w:pPr>
      <w:r>
        <w:t xml:space="preserve">7. Significance and Impact</w:t>
      </w:r>
    </w:p>
    <w:p>
      <w:pPr>
        <w:pStyle w:val="FirstParagraph"/>
      </w:pPr>
      <w:r>
        <w:t xml:space="preserve">As Algeria accelerates its digital economy (projected to contribute 18% to GDP by 2030), this research addresses a critical bottleneck: the infrastructure gap between policy ambitions and ground realities in Algiers. For the Telecommunication Engineer, this Thesis Proposal develops transferable skills in urban network design—particularly valuable for emerging markets where textbook solutions fail. The project's alignment with Algeria's national priorities ensures direct relevance to stakeholders including Algerie Telecom, ANRT, and the Ministry of Communication. Crucially, it empowers local talent; 73% of Algerian telecom engineers lack specialized training in 5G/IoT (World Bank, 2022), making this research pivotal for building homegrown expertise. Success will position Algiers as a regional benchmark—transforming "urban congestion" from a constraint to an innovation catalyst.</w:t>
      </w:r>
    </w:p>
    <w:bookmarkEnd w:id="26"/>
    <w:bookmarkStart w:id="27" w:name="conclusion"/>
    <w:p>
      <w:pPr>
        <w:pStyle w:val="Heading2"/>
      </w:pPr>
      <w:r>
        <w:t xml:space="preserve">8. Conclusion</w:t>
      </w:r>
    </w:p>
    <w:p>
      <w:pPr>
        <w:pStyle w:val="FirstParagraph"/>
      </w:pPr>
      <w:r>
        <w:t xml:space="preserve">This Thesis Proposal constitutes a vital step toward realizing Algeria's digital future in the heart of Algiers. By centering the research on hyper-local challenges while drawing global best practices, it offers actionable solutions for the Telecommunication Engineer in Algeria—moving beyond theoretical frameworks to implementable infrastructure that serves millions daily. The proposed work directly supports Algeria's strategic vision for technological sovereignty and positions Algiers as a beacon of sustainable urban telecommunications in Africa. As a foundational document, this Thesis Proposal will not only guide academic research but also catalyze partnerships between academia (e.g., University of Algiers), industry, and government to build the next generation of telecom infrastructure in Algeria's capital—a necessity for national progress.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Sustainable Urban Development in Algeria Algiers</dc:title>
  <dc:creator/>
  <dc:language>en</dc:language>
  <cp:keywords/>
  <dcterms:created xsi:type="dcterms:W3CDTF">2026-04-28T01:58:29Z</dcterms:created>
  <dcterms:modified xsi:type="dcterms:W3CDTF">2026-04-28T01:58:29Z</dcterms:modified>
</cp:coreProperties>
</file>

<file path=docProps/custom.xml><?xml version="1.0" encoding="utf-8"?>
<Properties xmlns="http://schemas.openxmlformats.org/officeDocument/2006/custom-properties" xmlns:vt="http://schemas.openxmlformats.org/officeDocument/2006/docPropsVTypes"/>
</file>