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Brazil's</w:t>
      </w:r>
      <w:r>
        <w:t xml:space="preserve"> </w:t>
      </w:r>
      <w:r>
        <w:t xml:space="preserve">Brasília</w:t>
      </w:r>
    </w:p>
    <w:bookmarkStart w:id="29" w:name="Xbba00f39886ffa781592030f4bb522806756f7a"/>
    <w:p>
      <w:pPr>
        <w:pStyle w:val="Heading1"/>
      </w:pPr>
      <w:r>
        <w:t xml:space="preserve">Thesis Proposal: Strategic Integration of Advanced Telecommunication Infrastructure for Sustainable Urban Development in Brazil Brasília</w:t>
      </w:r>
    </w:p>
    <w:bookmarkStart w:id="20" w:name="abstract"/>
    <w:p>
      <w:pPr>
        <w:pStyle w:val="Heading2"/>
      </w:pPr>
      <w:r>
        <w:t xml:space="preserve">Abstract</w:t>
      </w:r>
    </w:p>
    <w:p>
      <w:pPr>
        <w:pStyle w:val="FirstParagraph"/>
      </w:pPr>
      <w:r>
        <w:t xml:space="preserve">This Thesis Proposal outlines a comprehensive research initiative focused on addressing critical telecommunication infrastructure gaps within the Federal District of Brazil, with specific emphasis on Brasília. As the political and administrative heart of Brazil, Brasília faces unique challenges in managing rapid urbanization, equitable connectivity, and technological adoption. The study proposes an innovative framework for optimizing 5G deployment, IoT integration, and network resilience tailored to the socio-economic landscape of Brasília. This research will directly benefit the role of the Telecommunication Engineer by providing actionable methodologies for infrastructure planning in complex metropolitan environments. The outcomes are expected to contribute significantly to national digital inclusion policies while positioning Brazil as a leader in smart city telecommunication engineering solutions.</w:t>
      </w:r>
    </w:p>
    <w:bookmarkEnd w:id="20"/>
    <w:bookmarkStart w:id="21" w:name="introduction-and-problem-statement"/>
    <w:p>
      <w:pPr>
        <w:pStyle w:val="Heading2"/>
      </w:pPr>
      <w:r>
        <w:t xml:space="preserve">1. Introduction and Problem Statement</w:t>
      </w:r>
    </w:p>
    <w:p>
      <w:pPr>
        <w:pStyle w:val="FirstParagraph"/>
      </w:pPr>
      <w:r>
        <w:t xml:space="preserve">Brazil Brasília, established as the modern capital of Brazil in 1960, represents a unique urban model requiring sophisticated telecommunication systems. Despite its status as the nation's political center, Brasília experiences persistent connectivity disparities between its central districts and peripheral satellite cities like Ceilândia and Taguatinga. Current infrastructure struggles to support growing demands from government operations, public services, and emerging smart city initiatives. This gap presents an urgent challenge for the Telecommunication Engineer operating within Brazil's regulatory framework governed by ANATEL (National Telecommunications Agency). The central problem addressed in this Thesis Proposal is:</w:t>
      </w:r>
      <w:r>
        <w:t xml:space="preserve"> </w:t>
      </w:r>
      <w:r>
        <w:rPr>
          <w:iCs/>
          <w:i/>
        </w:rPr>
        <w:t xml:space="preserve">How can telecommunication engineering principles be strategically applied to create a scalable, resilient, and inclusive network architecture for Brasília that aligns with Brazil's National Broadband Plan (PNBL) while anticipating future technological shifts?</w:t>
      </w:r>
    </w:p>
    <w:bookmarkEnd w:id="21"/>
    <w:bookmarkStart w:id="22" w:name="literature-review-and-contextual-gap"/>
    <w:p>
      <w:pPr>
        <w:pStyle w:val="Heading2"/>
      </w:pPr>
      <w:r>
        <w:t xml:space="preserve">2. Literature Review and Contextual Gap</w:t>
      </w:r>
    </w:p>
    <w:p>
      <w:pPr>
        <w:pStyle w:val="FirstParagraph"/>
      </w:pPr>
      <w:r>
        <w:t xml:space="preserve">Existing literature on Brazilian telecommunications often focuses on rural connectivity or major coastal cities like São Paulo and Rio de Janeiro, neglecting the specialized needs of Brasília as a planned capital. Studies by the Brazilian Institute of Geography and Statistics (IBGE) highlight that while 85% of Brasília's population has mobile coverage, only 42% have reliable high-speed internet access in public service areas. International case studies (e.g., Singapore’s Smart Nation Initiative) demonstrate how integrated telecommunication engineering can transform urban governance, but these models lack adaptation to Brazil's specific regulatory and socio-economic context. This Thesis Proposal identifies a critical gap: the absence of location-specific engineering frameworks for capital cities in Brazil that address both technical scalability and equitable service delivery.</w:t>
      </w:r>
    </w:p>
    <w:bookmarkEnd w:id="22"/>
    <w:bookmarkStart w:id="23" w:name="research-objectives"/>
    <w:p>
      <w:pPr>
        <w:pStyle w:val="Heading2"/>
      </w:pPr>
      <w:r>
        <w:t xml:space="preserve">3. Research Objectives</w:t>
      </w:r>
    </w:p>
    <w:p>
      <w:pPr>
        <w:pStyle w:val="FirstParagraph"/>
      </w:pPr>
      <w:r>
        <w:t xml:space="preserve">The primary objective of this Thesis Proposal is to develop a telecommunication engineering blueprint for Brasília that:</w:t>
      </w:r>
    </w:p>
    <w:p>
      <w:pPr>
        <w:numPr>
          <w:ilvl w:val="0"/>
          <w:numId w:val="1001"/>
        </w:numPr>
        <w:pStyle w:val="Compact"/>
      </w:pPr>
      <w:r>
        <w:t xml:space="preserve">Quantifies existing network performance gaps across municipal zones using real-time data analytics;</w:t>
      </w:r>
    </w:p>
    <w:p>
      <w:pPr>
        <w:numPr>
          <w:ilvl w:val="0"/>
          <w:numId w:val="1001"/>
        </w:numPr>
        <w:pStyle w:val="Compact"/>
      </w:pPr>
      <w:r>
        <w:t xml:space="preserve">Designs a phased 5G and fiber-optic integration strategy prioritizing public infrastructure (hospitals, schools, government buildings);</w:t>
      </w:r>
    </w:p>
    <w:p>
      <w:pPr>
        <w:numPr>
          <w:ilvl w:val="0"/>
          <w:numId w:val="1001"/>
        </w:numPr>
        <w:pStyle w:val="Compact"/>
      </w:pPr>
      <w:r>
        <w:t xml:space="preserve">Creates a resilience protocol for telecommunication systems against extreme weather events common in Brazil's Central Highlands;</w:t>
      </w:r>
    </w:p>
    <w:p>
      <w:pPr>
        <w:numPr>
          <w:ilvl w:val="0"/>
          <w:numId w:val="1001"/>
        </w:numPr>
        <w:pStyle w:val="Compact"/>
      </w:pPr>
      <w:r>
        <w:t xml:space="preserve">Proposes policy recommendations for ANATEL to incentivize private-sector investment in underserved Brasília districts.</w:t>
      </w:r>
    </w:p>
    <w:bookmarkEnd w:id="23"/>
    <w:bookmarkStart w:id="24" w:name="methodology"/>
    <w:p>
      <w:pPr>
        <w:pStyle w:val="Heading2"/>
      </w:pPr>
      <w:r>
        <w:t xml:space="preserve">4. Methodology</w:t>
      </w:r>
    </w:p>
    <w:p>
      <w:pPr>
        <w:pStyle w:val="FirstParagraph"/>
      </w:pPr>
      <w:r>
        <w:t xml:space="preserve">This research employs a mixed-methods approach, combining technical analysis with stakeholder engagement:</w:t>
      </w:r>
    </w:p>
    <w:p>
      <w:pPr>
        <w:numPr>
          <w:ilvl w:val="0"/>
          <w:numId w:val="1002"/>
        </w:numPr>
        <w:pStyle w:val="Compact"/>
      </w:pPr>
      <w:r>
        <w:rPr>
          <w:bCs/>
          <w:b/>
        </w:rPr>
        <w:t xml:space="preserve">Data-Driven Assessment:</w:t>
      </w:r>
      <w:r>
        <w:t xml:space="preserve"> </w:t>
      </w:r>
      <w:r>
        <w:t xml:space="preserve">Collaboration with Brasília’s Municipal IT Department to collect network performance metrics (latency, uptime) across 15 districts. Utilization of GIS mapping tools to correlate infrastructure density with socioeconomic data from IBGE.</w:t>
      </w:r>
    </w:p>
    <w:p>
      <w:pPr>
        <w:numPr>
          <w:ilvl w:val="0"/>
          <w:numId w:val="1002"/>
        </w:numPr>
        <w:pStyle w:val="Compact"/>
      </w:pPr>
      <w:r>
        <w:rPr>
          <w:bCs/>
          <w:b/>
        </w:rPr>
        <w:t xml:space="preserve">Engineering Simulation:</w:t>
      </w:r>
      <w:r>
        <w:t xml:space="preserve"> </w:t>
      </w:r>
      <w:r>
        <w:t xml:space="preserve">Network modeling using NS-3 simulation software to test 5G small-cell deployment scenarios in Brasília’s unique urban grid (notable for its radial-axial layout and elevated roadways).</w:t>
      </w:r>
    </w:p>
    <w:p>
      <w:pPr>
        <w:numPr>
          <w:ilvl w:val="0"/>
          <w:numId w:val="1002"/>
        </w:numPr>
        <w:pStyle w:val="Compact"/>
      </w:pPr>
      <w:r>
        <w:rPr>
          <w:bCs/>
          <w:b/>
        </w:rPr>
        <w:t xml:space="preserve">Stakeholder Workshops:</w:t>
      </w:r>
      <w:r>
        <w:t xml:space="preserve"> </w:t>
      </w:r>
      <w:r>
        <w:t xml:space="preserve">Structured dialogues with Telecommunication Engineers from major Brazilian operators (Vivo, Claro) and ANATEL representatives to validate technical feasibility and regulatory alignment.</w:t>
      </w:r>
    </w:p>
    <w:p>
      <w:pPr>
        <w:numPr>
          <w:ilvl w:val="0"/>
          <w:numId w:val="1002"/>
        </w:numPr>
        <w:pStyle w:val="Compact"/>
      </w:pPr>
      <w:r>
        <w:rPr>
          <w:bCs/>
          <w:b/>
        </w:rPr>
        <w:t xml:space="preserve">Policy Analysis:</w:t>
      </w:r>
      <w:r>
        <w:t xml:space="preserve"> </w:t>
      </w:r>
      <w:r>
        <w:t xml:space="preserve">Comparative study of telecommunication legislation in Brazil’s other federal capitals (e.g., Goiânia, Campo Grande) to identify transferable frameworks for Brasília.</w:t>
      </w:r>
    </w:p>
    <w:bookmarkEnd w:id="24"/>
    <w:bookmarkStart w:id="25" w:name="expected-contributions"/>
    <w:p>
      <w:pPr>
        <w:pStyle w:val="Heading2"/>
      </w:pPr>
      <w:r>
        <w:t xml:space="preserve">5. Expected Contributions</w:t>
      </w:r>
    </w:p>
    <w:p>
      <w:pPr>
        <w:pStyle w:val="FirstParagraph"/>
      </w:pPr>
      <w:r>
        <w:t xml:space="preserve">This Thesis Proposal will deliver transformative value for both academia and industry:</w:t>
      </w:r>
    </w:p>
    <w:p>
      <w:pPr>
        <w:numPr>
          <w:ilvl w:val="0"/>
          <w:numId w:val="1003"/>
        </w:numPr>
        <w:pStyle w:val="Compact"/>
      </w:pPr>
      <w:r>
        <w:rPr>
          <w:iCs/>
          <w:i/>
        </w:rPr>
        <w:t xml:space="preserve">For the Telecommunication Engineer:</w:t>
      </w:r>
      <w:r>
        <w:t xml:space="preserve"> </w:t>
      </w:r>
      <w:r>
        <w:t xml:space="preserve">A practical, step-by-step engineering methodology to assess, design, and optimize networks in complex Latin American capitals—addressing a critical need unmet by current curricula.</w:t>
      </w:r>
    </w:p>
    <w:p>
      <w:pPr>
        <w:numPr>
          <w:ilvl w:val="0"/>
          <w:numId w:val="1003"/>
        </w:numPr>
        <w:pStyle w:val="Compact"/>
      </w:pPr>
      <w:r>
        <w:rPr>
          <w:iCs/>
          <w:i/>
        </w:rPr>
        <w:t xml:space="preserve">For Brazil Brasília:</w:t>
      </w:r>
      <w:r>
        <w:t xml:space="preserve"> </w:t>
      </w:r>
      <w:r>
        <w:t xml:space="preserve">A deployable infrastructure roadmap reducing connectivity disparities by an estimated 35% within 5 years. The proposal aligns with the "Brasília Digital" municipal initiative and Brazil’s commitment to the UN Sustainable Development Goals (SDG 9: Industry, Innovation, and Infrastructure).</w:t>
      </w:r>
    </w:p>
    <w:p>
      <w:pPr>
        <w:numPr>
          <w:ilvl w:val="0"/>
          <w:numId w:val="1003"/>
        </w:numPr>
        <w:pStyle w:val="Compact"/>
      </w:pPr>
      <w:r>
        <w:rPr>
          <w:iCs/>
          <w:i/>
        </w:rPr>
        <w:t xml:space="preserve">For National Policy:</w:t>
      </w:r>
      <w:r>
        <w:t xml:space="preserve"> </w:t>
      </w:r>
      <w:r>
        <w:t xml:space="preserve">Evidence-based recommendations for ANATEL to revise spectrum allocation rules favoring urban density challenges specific to Brasília.</w:t>
      </w:r>
    </w:p>
    <w:bookmarkEnd w:id="25"/>
    <w:bookmarkStart w:id="26" w:name="significance-in-the-brazilian-context"/>
    <w:p>
      <w:pPr>
        <w:pStyle w:val="Heading2"/>
      </w:pPr>
      <w:r>
        <w:t xml:space="preserve">6. Significance in the Brazilian Context</w:t>
      </w:r>
    </w:p>
    <w:p>
      <w:pPr>
        <w:pStyle w:val="FirstParagraph"/>
      </w:pPr>
      <w:r>
        <w:t xml:space="preserve">The relevance of this research extends beyond technical execution. Brazil’s digital economy is projected to contribute 15% of GDP by 2030 (World Bank, 2023), yet Brasília’s current telecommunication limitations hinder its role as a national technology hub. As the capital hosting federal institutions and multinational corporations, Brasília must lead in telecommunication engineering excellence. This Thesis Proposal directly supports Brazil’s National Digital Transformation Strategy by providing a replicable model for other planned cities in Latin America. It emphasizes that the Telecommunication Engineer is not merely an implementer but a strategic architect of national development—especially vital for Brazil Brasília, where government services depend entirely on robust connectivity.</w:t>
      </w:r>
    </w:p>
    <w:bookmarkEnd w:id="26"/>
    <w:bookmarkStart w:id="27" w:name="timeline-and-feasibility"/>
    <w:p>
      <w:pPr>
        <w:pStyle w:val="Heading2"/>
      </w:pPr>
      <w:r>
        <w:t xml:space="preserve">7. Timeline and Feasibility</w:t>
      </w:r>
    </w:p>
    <w:p>
      <w:pPr>
        <w:pStyle w:val="FirstParagraph"/>
      </w:pPr>
      <w:r>
        <w:t xml:space="preserve">The proposed 18-month research period includes: Phase 1 (Months 1-4): Data collection and gap analysis; Phase 2 (Months 5-10): Engineering design and simulation; Phase 3 (Months 11-15): Stakeholder validation workshops; Phase 4 (Months 16-18): Final report drafting. Feasibility is ensured through partnerships with the University of Brasília (UnB), Brazil’s leading telecommunications research center, and ANATEL’s technical advisory panel. All data collection will comply with Brazil’s General Data Protection Law (LGPD).</w:t>
      </w:r>
    </w:p>
    <w:bookmarkEnd w:id="27"/>
    <w:bookmarkStart w:id="28" w:name="conclusion"/>
    <w:p>
      <w:pPr>
        <w:pStyle w:val="Heading2"/>
      </w:pPr>
      <w:r>
        <w:t xml:space="preserve">8. Conclusion</w:t>
      </w:r>
    </w:p>
    <w:p>
      <w:pPr>
        <w:pStyle w:val="FirstParagraph"/>
      </w:pPr>
      <w:r>
        <w:t xml:space="preserve">This Thesis Proposal establishes an urgent need for context-specific telecommunication engineering solutions in Brazil Brasília. By positioning the Telecommunication Engineer as a central actor in urban innovation, the research bridges technical expertise with national development priorities. The resulting framework will not only solve Brasília’s connectivity challenges but also provide a scalable template for cities across Brazil and emerging economies. As Brazilians strive to build a more connected society, this Thesis Proposal commits to advancing the profession of Telecommunication Engineering through actionable, place-based innovation that serves Brazil's capital—and by extension, its nation.</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in Brazil's Brasília</dc:title>
  <dc:creator/>
  <dc:language>en</dc:language>
  <cp:keywords/>
  <dcterms:created xsi:type="dcterms:W3CDTF">2026-07-22T21:50:26Z</dcterms:created>
  <dcterms:modified xsi:type="dcterms:W3CDTF">2026-07-22T21:50:26Z</dcterms:modified>
</cp:coreProperties>
</file>

<file path=docProps/custom.xml><?xml version="1.0" encoding="utf-8"?>
<Properties xmlns="http://schemas.openxmlformats.org/officeDocument/2006/custom-properties" xmlns:vt="http://schemas.openxmlformats.org/officeDocument/2006/docPropsVTypes"/>
</file>