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8116b56587f1a25b109ad93af34fabb52ad5b6"/>
    <w:p>
      <w:pPr>
        <w:pStyle w:val="Heading1"/>
      </w:pPr>
      <w:r>
        <w:t xml:space="preserve">Thesis Proposal: Enhancing Resilient and Inclusive Telecommunication Networks for Brazil Rio de Janeiro</w:t>
      </w:r>
    </w:p>
    <w:bookmarkStart w:id="20" w:name="introduction-and-background"/>
    <w:p>
      <w:pPr>
        <w:pStyle w:val="Heading2"/>
      </w:pPr>
      <w:r>
        <w:t xml:space="preserve">1. Introduction and Background</w:t>
      </w:r>
    </w:p>
    <w:p>
      <w:pPr>
        <w:pStyle w:val="FirstParagraph"/>
      </w:pPr>
      <w:r>
        <w:t xml:space="preserve">The rapid evolution of telecommunications technology presents unprecedented opportunities for socio-economic development across urban centers worldwide. In Brazil Rio de Janeiro, a megacity with over 13 million inhabitants and complex geographical challenges including mountains, coastlines, and densely populated favelas (informal settlements), the need for robust telecommunication infrastructure has never been more critical. As a future Telecommunication Engineer operating within this dynamic environment, this Thesis Proposal outlines a comprehensive research initiative to address systemic gaps in network resilience, digital inclusion, and sustainable technology deployment specific to Brazil Rio de Janeiro.</w:t>
      </w:r>
    </w:p>
    <w:p>
      <w:pPr>
        <w:pStyle w:val="BodyText"/>
      </w:pPr>
      <w:r>
        <w:t xml:space="preserve">Recent reports from Brazil's National Telecommunications Agency (ANATEL) indicate that while urban areas enjoy 4G/LTE coverage exceeding 95%, peripheral regions of Rio de Janeiro face significant connectivity disparities. This digital divide disproportionately impacts low-income communities, hindering access to telemedicine, e-learning, and emergency response systems during natural disasters—a recurring challenge in the city's flood-prone zones. As a Telecommunication Engineer committed to serving Brazil's most populous cities, this research directly confronts these urgent infrastructure gaps through context-specific innovation.</w:t>
      </w:r>
    </w:p>
    <w:bookmarkEnd w:id="20"/>
    <w:bookmarkStart w:id="21" w:name="problem-statement"/>
    <w:p>
      <w:pPr>
        <w:pStyle w:val="Heading2"/>
      </w:pPr>
      <w:r>
        <w:t xml:space="preserve">2. Problem Statement</w:t>
      </w:r>
    </w:p>
    <w:p>
      <w:pPr>
        <w:pStyle w:val="FirstParagraph"/>
      </w:pPr>
      <w:r>
        <w:t xml:space="preserve">The current telecommunication ecosystem in Brazil Rio de Janeiro suffers from three interrelated deficiencies: (1) Vulnerable network architecture prone to service disruption during heavy rainfall and landslides; (2) Inadequate last-mile connectivity for 30% of the population residing in favelas; and (3) Fragmented regulatory frameworks that impede coordinated 5G/6G deployment. These challenges not only undermine daily urban functionality but also jeopardize Rio de Janeiro's aspirations as a smart city leader within Brazil. Without targeted intervention, the city risks widening socio-economic inequalities while failing to leverage telecommunications for climate resilience—a critical priority given Rio's vulnerability to extreme weather events.</w:t>
      </w:r>
    </w:p>
    <w:bookmarkEnd w:id="21"/>
    <w:bookmarkStart w:id="22" w:name="research-objectives"/>
    <w:p>
      <w:pPr>
        <w:pStyle w:val="Heading2"/>
      </w:pPr>
      <w:r>
        <w:t xml:space="preserve">3. Research Objectives</w:t>
      </w:r>
    </w:p>
    <w:p>
      <w:pPr>
        <w:pStyle w:val="FirstParagraph"/>
      </w:pPr>
      <w:r>
        <w:t xml:space="preserve">This Thesis Proposal establishes the following primary objectives:</w:t>
      </w:r>
    </w:p>
    <w:p>
      <w:pPr>
        <w:numPr>
          <w:ilvl w:val="0"/>
          <w:numId w:val="1001"/>
        </w:numPr>
        <w:pStyle w:val="Compact"/>
      </w:pPr>
      <w:r>
        <w:t xml:space="preserve">To design a cost-effective, disaster-resilient telecommunication network architecture tailored for Rio de Janeiro's topography and climate patterns.</w:t>
      </w:r>
    </w:p>
    <w:p>
      <w:pPr>
        <w:numPr>
          <w:ilvl w:val="0"/>
          <w:numId w:val="1001"/>
        </w:numPr>
        <w:pStyle w:val="Compact"/>
      </w:pPr>
      <w:r>
        <w:t xml:space="preserve">To develop a scalable community-based connectivity model that integrates existing infrastructure in favelas with municipal smart city initiatives.</w:t>
      </w:r>
    </w:p>
    <w:p>
      <w:pPr>
        <w:numPr>
          <w:ilvl w:val="0"/>
          <w:numId w:val="1001"/>
        </w:numPr>
        <w:pStyle w:val="Compact"/>
      </w:pPr>
      <w:r>
        <w:t xml:space="preserve">To propose regulatory reforms for streamlined spectrum allocation that accelerates 5G deployment while ensuring universal service obligations across Brazil Rio de Janeiro.</w:t>
      </w:r>
    </w:p>
    <w:bookmarkEnd w:id="22"/>
    <w:bookmarkStart w:id="23" w:name="literature-review-key-gaps"/>
    <w:p>
      <w:pPr>
        <w:pStyle w:val="Heading2"/>
      </w:pPr>
      <w:r>
        <w:t xml:space="preserve">4. Literature Review (Key Gaps)</w:t>
      </w:r>
    </w:p>
    <w:p>
      <w:pPr>
        <w:pStyle w:val="FirstParagraph"/>
      </w:pPr>
      <w:r>
        <w:t xml:space="preserve">Existing literature focuses predominantly on urban telecommunication models in São Paulo or Brasília, neglecting Rio de Janeiro's unique spatial and socio-economic dynamics. Studies by the Brazilian Association of Telecommunications (ABERT) highlight insufficient research on integrating renewable energy microgrids with telecom towers—a solution vital for maintaining service during power outages in Rio's marginalized communities. Furthermore, no comprehensive analysis exists on leveraging Brazil's upcoming 6G spectrum auctions to address the city's specific terrain challenges. This Thesis Proposal fills these critical gaps by centering research within the Brazil Rio de Janeiro context, moving beyond generic urban models toward hyper-localized engineering solutions.</w:t>
      </w:r>
    </w:p>
    <w:bookmarkEnd w:id="23"/>
    <w:bookmarkStart w:id="24" w:name="methodology"/>
    <w:p>
      <w:pPr>
        <w:pStyle w:val="Heading2"/>
      </w:pPr>
      <w:r>
        <w:t xml:space="preserve">5. Methodology</w:t>
      </w:r>
    </w:p>
    <w:p>
      <w:pPr>
        <w:pStyle w:val="FirstParagraph"/>
      </w:pPr>
      <w:r>
        <w:t xml:space="preserve">The research employs a mixed-methods approach combining technical analysis with community engagement:</w:t>
      </w:r>
    </w:p>
    <w:p>
      <w:pPr>
        <w:numPr>
          <w:ilvl w:val="0"/>
          <w:numId w:val="1002"/>
        </w:numPr>
        <w:pStyle w:val="Compact"/>
      </w:pPr>
      <w:r>
        <w:rPr>
          <w:bCs/>
          <w:b/>
        </w:rPr>
        <w:t xml:space="preserve">Phase 1: Infrastructure Audit (Months 1-4)</w:t>
      </w:r>
      <w:r>
        <w:t xml:space="preserve"> </w:t>
      </w:r>
      <w:r>
        <w:t xml:space="preserve">- Collaborate with Rio de Janeiro's Municipal Department of Information Technology to conduct geospatial mapping of network outages, identifying failure hotspots using historical data from ANATEL and the city's emergency management system.</w:t>
      </w:r>
    </w:p>
    <w:p>
      <w:pPr>
        <w:numPr>
          <w:ilvl w:val="0"/>
          <w:numId w:val="1002"/>
        </w:numPr>
        <w:pStyle w:val="Compact"/>
      </w:pPr>
      <w:r>
        <w:rPr>
          <w:bCs/>
          <w:b/>
        </w:rPr>
        <w:t xml:space="preserve">Phase 2: Community Co-Design (Months 5-8)</w:t>
      </w:r>
      <w:r>
        <w:t xml:space="preserve"> </w:t>
      </w:r>
      <w:r>
        <w:t xml:space="preserve">- Partner with favela community leaders in Rocinha and Providência to co-develop low-cost connectivity solutions, incorporating local knowledge of terrain limitations and social dynamics. This aligns with the Telecommunication Engineer's ethical imperative to prioritize marginalized voices.</w:t>
      </w:r>
    </w:p>
    <w:p>
      <w:pPr>
        <w:numPr>
          <w:ilvl w:val="0"/>
          <w:numId w:val="1002"/>
        </w:numPr>
        <w:pStyle w:val="Compact"/>
      </w:pPr>
      <w:r>
        <w:rPr>
          <w:bCs/>
          <w:b/>
        </w:rPr>
        <w:t xml:space="preserve">Phase 3: Network Simulation &amp; Validation (Months 9-12)</w:t>
      </w:r>
      <w:r>
        <w:t xml:space="preserve"> </w:t>
      </w:r>
      <w:r>
        <w:t xml:space="preserve">- Utilize NS-3 network simulation software to model disaster-resilient architectures, testing scenarios like the 2011 Pedregulho landslide. Validate findings through pilot installations with telecom providers in Rio de Janeiro's Zona da Mata region.</w:t>
      </w:r>
    </w:p>
    <w:p>
      <w:pPr>
        <w:numPr>
          <w:ilvl w:val="0"/>
          <w:numId w:val="1002"/>
        </w:numPr>
        <w:pStyle w:val="Compact"/>
      </w:pPr>
      <w:r>
        <w:rPr>
          <w:bCs/>
          <w:b/>
        </w:rPr>
        <w:t xml:space="preserve">Phase 4: Policy Analysis (Months 13-15)</w:t>
      </w:r>
      <w:r>
        <w:t xml:space="preserve"> </w:t>
      </w:r>
      <w:r>
        <w:t xml:space="preserve">- Draft regulatory recommendations for ANATEL based on technical feasibility and socio-economic impact metrics, focusing on equitable spectrum allocation mechanisms for Brazil Rio de Janeiro.</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 of Telecommunication Engineering:</w:t>
      </w:r>
    </w:p>
    <w:p>
      <w:pPr>
        <w:numPr>
          <w:ilvl w:val="0"/>
          <w:numId w:val="1003"/>
        </w:numPr>
        <w:pStyle w:val="Compact"/>
      </w:pPr>
      <w:r>
        <w:rPr>
          <w:bCs/>
          <w:b/>
        </w:rPr>
        <w:t xml:space="preserve">Technical Innovation</w:t>
      </w:r>
      <w:r>
        <w:t xml:space="preserve">: A patented hybrid fiber-free network architecture using mesh Wi-Fi nodes powered by solar microgrids, designed specifically for Rio's hilly terrain and frequent power disruptions.</w:t>
      </w:r>
    </w:p>
    <w:p>
      <w:pPr>
        <w:numPr>
          <w:ilvl w:val="0"/>
          <w:numId w:val="1003"/>
        </w:numPr>
        <w:pStyle w:val="Compact"/>
      </w:pPr>
      <w:r>
        <w:rPr>
          <w:bCs/>
          <w:b/>
        </w:rPr>
        <w:t xml:space="preserve">Social Impact Framework</w:t>
      </w:r>
      <w:r>
        <w:t xml:space="preserve">: A replicable community ownership model ensuring long-term sustainability of telecom infrastructure in favelas—a blueprint applicable to other Brazilian cities facing similar challenges.</w:t>
      </w:r>
    </w:p>
    <w:p>
      <w:pPr>
        <w:numPr>
          <w:ilvl w:val="0"/>
          <w:numId w:val="1003"/>
        </w:numPr>
        <w:pStyle w:val="Compact"/>
      </w:pPr>
      <w:r>
        <w:rPr>
          <w:bCs/>
          <w:b/>
        </w:rPr>
        <w:t xml:space="preserve">Policy Influence</w:t>
      </w:r>
      <w:r>
        <w:t xml:space="preserve">: Evidence-based regulatory guidelines for Brazil's National Telecommunications Agency, directly addressing the gap between national policies and local implementation realities in Rio de Janeiro.</w:t>
      </w:r>
    </w:p>
    <w:p>
      <w:pPr>
        <w:pStyle w:val="FirstParagraph"/>
      </w:pPr>
      <w:r>
        <w:t xml:space="preserve">Collectively, these outcomes will empower the next generation of Telecommunication Engineers to engineer solutions that are not merely technologically advanced but ethically grounded and contextually intelligent for Brazil Rio de Janeiro's complex urban landscape.</w:t>
      </w:r>
    </w:p>
    <w:bookmarkEnd w:id="25"/>
    <w:bookmarkStart w:id="26" w:name="timeline-and-feasibility"/>
    <w:p>
      <w:pPr>
        <w:pStyle w:val="Heading2"/>
      </w:pPr>
      <w:r>
        <w:t xml:space="preserve">7. Timeline and Feasibility</w:t>
      </w:r>
    </w:p>
    <w:p>
      <w:pPr>
        <w:pStyle w:val="FirstParagraph"/>
      </w:pPr>
      <w:r>
        <w:t xml:space="preserve">The proposed 18-month research period is fully feasible given strategic partnerships: (1) Access to Rio de Janeiro's municipal data through the city's Open Data Portal; (2) Technical support from Telefónica Brasil's innovation lab in Barra da Tijuca; and (3) Fieldwork permissions secured via a formal agreement with UERJ's Center for Telecommunications Studies. The budget of R$ 120,000 (approx. $24,000 USD), allocated through CNPq funding, covers equipment rentals, community engagement workshops in favelas, and simulation software licenses—all aligned with Brazilian research priorities for smart city development.</w:t>
      </w:r>
    </w:p>
    <w:bookmarkEnd w:id="26"/>
    <w:bookmarkStart w:id="27" w:name="conclusion"/>
    <w:p>
      <w:pPr>
        <w:pStyle w:val="Heading2"/>
      </w:pPr>
      <w:r>
        <w:t xml:space="preserve">8. Conclusion</w:t>
      </w:r>
    </w:p>
    <w:p>
      <w:pPr>
        <w:pStyle w:val="FirstParagraph"/>
      </w:pPr>
      <w:r>
        <w:t xml:space="preserve">As Brazil Rio de Janeiro navigates its path toward becoming a digital frontier in Latin America, this Thesis Proposal positions the Telecommunication Engineer as a pivotal agent of change. By centering research on the city's most vulnerable communities and leveraging its unique geographical challenges as catalysts for innovation, this work transcends conventional network engineering to address the root causes of Brazil's digital divide. The proposed solutions—integrated disaster resilience, community-driven connectivity, and adaptive regulatory frameworks—are not merely academic exercises but actionable pathways toward a more inclusive Rio de Janeiro where telecommunications serve as a foundation for equity and opportunity.</w:t>
      </w:r>
    </w:p>
    <w:p>
      <w:pPr>
        <w:pStyle w:val="BodyText"/>
      </w:pPr>
      <w:r>
        <w:t xml:space="preserve">This Thesis Proposal represents an urgent call to action for the Telecommunication Engineering profession in Brazil. It asserts that sustainable urban development in Rio de Janeiro cannot be achieved without telecommunication infrastructure designed with the city's spirit—its diversity, its challenges, and its unyielding resilience—embedded at its core. As future engineers emerge from Brazilian institutions like UFRJ and PUC-Rio, this research will equip them to build networks that don't just connect devices but genuinely connect communities across the breathtaking yet demanding terrain of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Brazil Rio de Janeiro</dc:title>
  <dc:creator/>
  <dc:language>en</dc:language>
  <cp:keywords/>
  <dcterms:created xsi:type="dcterms:W3CDTF">2026-07-21T03:08:07Z</dcterms:created>
  <dcterms:modified xsi:type="dcterms:W3CDTF">2026-07-21T03:08:07Z</dcterms:modified>
</cp:coreProperties>
</file>

<file path=docProps/custom.xml><?xml version="1.0" encoding="utf-8"?>
<Properties xmlns="http://schemas.openxmlformats.org/officeDocument/2006/custom-properties" xmlns:vt="http://schemas.openxmlformats.org/officeDocument/2006/docPropsVTypes"/>
</file>