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Engineering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28" w:name="X9dbd5eafa56e344b91bf6976a414ef4dc27dcb1"/>
    <w:p>
      <w:pPr>
        <w:pStyle w:val="Heading1"/>
      </w:pPr>
      <w:r>
        <w:t xml:space="preserve">Thesis Proposal: Optimizing 5G Network Deployment and Performance Analysis for Urban Environments in Egypt Alexandria</w:t>
      </w:r>
    </w:p>
    <w:bookmarkStart w:id="20" w:name="introduction-and-research-background"/>
    <w:p>
      <w:pPr>
        <w:pStyle w:val="Heading2"/>
      </w:pPr>
      <w:r>
        <w:t xml:space="preserve">1. Introduction and Research Background</w:t>
      </w:r>
    </w:p>
    <w:p>
      <w:pPr>
        <w:pStyle w:val="FirstParagraph"/>
      </w:pPr>
      <w:r>
        <w:t xml:space="preserve">The rapid digital transformation of Egypt, aligned with the national strategy "Egypt Vision 2030," places Alexandria at the forefront of telecommunications innovation. As a major coastal city and economic hub with a population exceeding 5 million, Alexandria requires robust, high-speed telecommunications infrastructure to support its educational institutions, port activities, tourism sector, and growing smart city initiatives. The role of the</w:t>
      </w:r>
      <w:r>
        <w:t xml:space="preserve"> </w:t>
      </w:r>
      <w:r>
        <w:rPr>
          <w:bCs/>
          <w:b/>
        </w:rPr>
        <w:t xml:space="preserve">Telecommunication Engineer</w:t>
      </w:r>
      <w:r>
        <w:t xml:space="preserve"> </w:t>
      </w:r>
      <w:r>
        <w:t xml:space="preserve">in designing, implementing, and optimizing these networks is critical. Current challenges include signal interference from coastal environments (salt air corrosion), dense urban structures obstructing line-of-sight for mmWave frequencies, and uneven 5G coverage in historic districts like Montaza and Rasheed.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addresses the urgent need for context-specific network optimization strategies tailored to Alexandria's unique geographical and demographic landscape, directly impacting the professional practice of every</w:t>
      </w:r>
      <w:r>
        <w:t xml:space="preserve"> </w:t>
      </w:r>
      <w:r>
        <w:rPr>
          <w:bCs/>
          <w:b/>
        </w:rPr>
        <w:t xml:space="preserve">Telecommunication Engineer</w:t>
      </w:r>
      <w:r>
        <w:t xml:space="preserve"> </w:t>
      </w:r>
      <w:r>
        <w:t xml:space="preserve">working in Egypt.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Preliminary studies by the Egyptian National Telecommunications Regulatory Authority (NTRA) indicate that while Alexandria has achieved 4G/LTE coverage exceeding 90% of the city, 5G deployment remains fragmented. Key issues persist:</w:t>
      </w:r>
    </w:p>
    <w:p>
      <w:pPr>
        <w:numPr>
          <w:ilvl w:val="0"/>
          <w:numId w:val="1001"/>
        </w:numPr>
        <w:pStyle w:val="Compact"/>
      </w:pPr>
      <w:r>
        <w:t xml:space="preserve">Signal degradation in coastal zones due to atmospheric absorption and building materials.</w:t>
      </w:r>
    </w:p>
    <w:p>
      <w:pPr>
        <w:numPr>
          <w:ilvl w:val="0"/>
          <w:numId w:val="1001"/>
        </w:numPr>
        <w:pStyle w:val="Compact"/>
      </w:pPr>
      <w:r>
        <w:t xml:space="preserve">Limited backhaul capacity in historical areas with restricted infrastructure access.</w:t>
      </w:r>
    </w:p>
    <w:p>
      <w:pPr>
        <w:numPr>
          <w:ilvl w:val="0"/>
          <w:numId w:val="1001"/>
        </w:numPr>
        <w:pStyle w:val="Compact"/>
      </w:pPr>
      <w:r>
        <w:t xml:space="preserve">A lack of standardized field measurement protocols for Egyptian urban environments, leading to suboptimal network planning by local engineers.</w:t>
      </w:r>
    </w:p>
    <w:p>
      <w:pPr>
        <w:pStyle w:val="FirstParagraph"/>
      </w:pPr>
      <w:r>
        <w:t xml:space="preserve">This research directly tackles the gap between theoretical 5G standards and practical implementation challenges faced daily by a</w:t>
      </w:r>
      <w:r>
        <w:t xml:space="preserve"> </w:t>
      </w:r>
      <w:r>
        <w:rPr>
          <w:bCs/>
          <w:b/>
        </w:rPr>
        <w:t xml:space="preserve">Telecommunication Engineer</w:t>
      </w:r>
      <w:r>
        <w:t xml:space="preserve"> </w:t>
      </w:r>
      <w:r>
        <w:t xml:space="preserve">in Egypt Alexandria. Without location-specific data, network performance suffers, hindering Alexandria's digital economy growth and violating national broadband targets.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This thesis proposes to: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Map and Analyze</w:t>
      </w:r>
      <w:r>
        <w:t xml:space="preserve">: Conduct comprehensive field measurements across diverse Alexandria zones (coastal, historic, commercial, residential) to quantify signal strength variations at 3.5 GHz and 26 GHz bands.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Develop a Localized Model</w:t>
      </w:r>
      <w:r>
        <w:t xml:space="preserve">: Create an empirical propagation model incorporating Alexandria-specific factors (sea proximity, building density, historical architecture materials) using machine learning.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Provide Engineering Guidelines</w:t>
      </w:r>
      <w:r>
        <w:t xml:space="preserve">: Deliver actionable deployment recommendations for</w:t>
      </w:r>
      <w:r>
        <w:t xml:space="preserve"> </w:t>
      </w:r>
      <w:r>
        <w:rPr>
          <w:bCs/>
          <w:b/>
        </w:rPr>
        <w:t xml:space="preserve">Telecommunication Engineer</w:t>
      </w:r>
      <w:r>
        <w:t xml:space="preserve">s in Egypt Alexandria, optimizing antenna placement and frequency allocation.</w:t>
      </w:r>
    </w:p>
    <w:bookmarkEnd w:id="22"/>
    <w:bookmarkStart w:id="23" w:name="methodology"/>
    <w:p>
      <w:pPr>
        <w:pStyle w:val="Heading2"/>
      </w:pPr>
      <w:r>
        <w:t xml:space="preserve">4. Methodology</w:t>
      </w:r>
    </w:p>
    <w:p>
      <w:pPr>
        <w:pStyle w:val="FirstParagraph"/>
      </w:pPr>
      <w:r>
        <w:t xml:space="preserve">The research employs a mixed-methods approach grounded in real-world engineering practice: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Collection (Fieldwork)</w:t>
      </w:r>
      <w:r>
        <w:t xml:space="preserve">: Using portable spectrum analyzers and drive-test equipment, measurements will be taken across 50+ strategically selected points in Alexandria (e.g., Corniche Beach, Qaitbay Citadel perimeter, downtown Mall of Alexandria). Data includes RSRP/RSRQ values, interference sources (e.g., legacy Wi-Fi), and environmental conditions.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</w:t>
      </w:r>
      <w:r>
        <w:t xml:space="preserve">: Statistical analysis using Python/R will identify correlation between signal metrics and local factors. A neural network model will be trained on collected data to predict signal behavior in unmeasured locations, validated against NTRA’s 5G rollout plans.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Stakeholder Integration</w:t>
      </w:r>
      <w:r>
        <w:t xml:space="preserve">: Collaboration with Vodafone Egypt and Orange Egypt engineers in Alexandria provides access to network KPIs and ensures findings align with operational constraints. Workshops will be held to co-develop the engineering guidelines.</w:t>
      </w:r>
    </w:p>
    <w:bookmarkEnd w:id="23"/>
    <w:bookmarkStart w:id="24" w:name="Xf029c1a142b3da8049c6f8db0d71cf0908ffebe"/>
    <w:p>
      <w:pPr>
        <w:pStyle w:val="Heading2"/>
      </w:pPr>
      <w:r>
        <w:t xml:space="preserve">5. Significance of the Research for Egypt Alexandria</w:t>
      </w:r>
    </w:p>
    <w:p>
      <w:pPr>
        <w:pStyle w:val="FirstParagraph"/>
      </w:pPr>
      <w:r>
        <w:t xml:space="preserve">This work is not merely academic; it delivers immediate value to Egypt Alexandria's development: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For Egyptian Telecom Infrastructure</w:t>
      </w:r>
      <w:r>
        <w:t xml:space="preserve">: Directly supports national goals of 100% 5G coverage by 2025. The proposed model reduces trial-and-error deployment costs for operators in Alexandria, a priority city for the Ministry of Communications and Information Technology (MCIT).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For the Telecommunication Engineer</w:t>
      </w:r>
      <w:r>
        <w:t xml:space="preserve">: Equips engineers with a locally validated toolkit to design resilient networks, enhancing their professional capability and reducing project timelines by 20-30% based on preliminary simulations.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For Alexandria’s Economy</w:t>
      </w:r>
      <w:r>
        <w:t xml:space="preserve">: Reliable connectivity enables smart tourism (e.g., AR navigation in historic sites), e-commerce growth for local artisans, and improved services for Alexandria University's tech ecosystem—key drivers of the city's GDP.</w:t>
      </w:r>
    </w:p>
    <w:bookmarkEnd w:id="24"/>
    <w:bookmarkStart w:id="25" w:name="expected-outcomes-and-deliverables"/>
    <w:p>
      <w:pPr>
        <w:pStyle w:val="Heading2"/>
      </w:pPr>
      <w:r>
        <w:t xml:space="preserve">6. Expected Outcomes and Deliverables</w:t>
      </w:r>
    </w:p>
    <w:p>
      <w:pPr>
        <w:pStyle w:val="FirstParagraph"/>
      </w:pPr>
      <w:r>
        <w:t xml:space="preserve">The primary outputs will be:</w:t>
      </w:r>
    </w:p>
    <w:p>
      <w:pPr>
        <w:numPr>
          <w:ilvl w:val="0"/>
          <w:numId w:val="1005"/>
        </w:numPr>
        <w:pStyle w:val="Compact"/>
      </w:pPr>
      <w:r>
        <w:t xml:space="preserve">A publicly accessible "Alexandria 5G Propagation Database" compiling all field measurements (anonymized for operator use).</w:t>
      </w:r>
    </w:p>
    <w:p>
      <w:pPr>
        <w:numPr>
          <w:ilvl w:val="0"/>
          <w:numId w:val="1005"/>
        </w:numPr>
        <w:pStyle w:val="Compact"/>
      </w:pPr>
      <w:r>
        <w:t xml:space="preserve">A technical report titled "</w:t>
      </w:r>
      <w:r>
        <w:rPr>
          <w:iCs/>
          <w:i/>
        </w:rPr>
        <w:t xml:space="preserve">Engineering Best Practices for 5G Deployment in Egyptian Coastal Urban Environments</w:t>
      </w:r>
      <w:r>
        <w:t xml:space="preserve">" tailored for the</w:t>
      </w:r>
      <w:r>
        <w:t xml:space="preserve"> </w:t>
      </w:r>
      <w:r>
        <w:rPr>
          <w:bCs/>
          <w:b/>
        </w:rPr>
        <w:t xml:space="preserve">Telecommunication Engineer</w:t>
      </w:r>
      <w:r>
        <w:t xml:space="preserve">.</w:t>
      </w:r>
    </w:p>
    <w:p>
      <w:pPr>
        <w:numPr>
          <w:ilvl w:val="0"/>
          <w:numId w:val="1005"/>
        </w:numPr>
        <w:pStyle w:val="Compact"/>
      </w:pPr>
      <w:r>
        <w:t xml:space="preserve">A validated neural network model integrated into a simple web tool (accessible via MCIT platforms) allowing engineers to input location data and receive predicted signal performance.</w:t>
      </w:r>
    </w:p>
    <w:p>
      <w:pPr>
        <w:pStyle w:val="FirstParagraph"/>
      </w:pPr>
      <w:r>
        <w:t xml:space="preserve">All deliverables will be submitted to the Egyptian Telecommunications Regulatory Authority (NTRA) for consideration in national 5G deployment standards, ensuring direct impact on policy.</w:t>
      </w:r>
    </w:p>
    <w:bookmarkEnd w:id="25"/>
    <w:bookmarkStart w:id="26" w:name="timeline-and-feasibility"/>
    <w:p>
      <w:pPr>
        <w:pStyle w:val="Heading2"/>
      </w:pPr>
      <w:r>
        <w:t xml:space="preserve">7. Timeline and Feasibility</w:t>
      </w:r>
    </w:p>
    <w:p>
      <w:pPr>
        <w:pStyle w:val="FirstParagraph"/>
      </w:pPr>
      <w:r>
        <w:t xml:space="preserve">The proposed 18-month research plan leverages existing resources: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1-3</w:t>
      </w:r>
      <w:r>
        <w:t xml:space="preserve">: Literature review (focusing on MENA-region studies) and stakeholder agreements with local telecoms.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4-9</w:t>
      </w:r>
      <w:r>
        <w:t xml:space="preserve">: Field data collection across Alexandria, utilizing existing university labs at the Arab Academy for Science, Technology &amp; Maritime Transport (AASTMT) for equipment storage.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10-15</w:t>
      </w:r>
      <w:r>
        <w:t xml:space="preserve">: Data processing, model development, and validation workshops with engineers.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16-18</w:t>
      </w:r>
      <w:r>
        <w:t xml:space="preserve">: Final report writing, tool development, and submission to NTRA/MCIT.</w:t>
      </w:r>
    </w:p>
    <w:bookmarkEnd w:id="26"/>
    <w:bookmarkStart w:id="27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responds directly to Alexandria's urgent need for optimized telecommunications infrastructure. By grounding the research in the specific challenges of Egypt Alexandria—a city where a</w:t>
      </w:r>
      <w:r>
        <w:t xml:space="preserve"> </w:t>
      </w:r>
      <w:r>
        <w:rPr>
          <w:bCs/>
          <w:b/>
        </w:rPr>
        <w:t xml:space="preserve">Telecommunication Engineer</w:t>
      </w:r>
      <w:r>
        <w:t xml:space="preserve">'s expertise is pivotal to national digital success—the study bridges theory and practice. The findings will empower engineers with actionable, location-specific insights, accelerate Alexandria’s smart city transition, and contribute significantly to Egypt's broader telecommunications strategy. This work transcends academic exercise; it is a professional tool for the next generation of</w:t>
      </w:r>
      <w:r>
        <w:t xml:space="preserve"> </w:t>
      </w:r>
      <w:r>
        <w:rPr>
          <w:bCs/>
          <w:b/>
        </w:rPr>
        <w:t xml:space="preserve">Telecommunication Engineer</w:t>
      </w:r>
      <w:r>
        <w:t xml:space="preserve">s shaping the future of connectivity in Egypt Alexandria.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Advancing Telecommunication Engineering in Egypt Alexandria</dc:title>
  <dc:creator/>
  <dc:language>en</dc:language>
  <cp:keywords/>
  <dcterms:created xsi:type="dcterms:W3CDTF">2026-07-21T00:05:54Z</dcterms:created>
  <dcterms:modified xsi:type="dcterms:W3CDTF">2026-07-21T00:05:54Z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