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Pakistan</w:t>
      </w:r>
      <w:r>
        <w:t xml:space="preserve"> </w:t>
      </w:r>
      <w:r>
        <w:t xml:space="preserve">Islamabad</w:t>
      </w:r>
    </w:p>
    <w:bookmarkStart w:id="30" w:name="X79f2447aeee6822ac534f0bc18233c3eab9400c"/>
    <w:p>
      <w:pPr>
        <w:pStyle w:val="Heading1"/>
      </w:pPr>
      <w:r>
        <w:t xml:space="preserve">Thesis Proposal: Optimizing 5G Network Deployment for Sustainable Urban Connectivity in Pakistan Islamabad</w:t>
      </w:r>
    </w:p>
    <w:bookmarkStart w:id="20" w:name="introduction"/>
    <w:p>
      <w:pPr>
        <w:pStyle w:val="Heading2"/>
      </w:pPr>
      <w:r>
        <w:t xml:space="preserve">1. Introduction</w:t>
      </w:r>
    </w:p>
    <w:p>
      <w:pPr>
        <w:pStyle w:val="FirstParagraph"/>
      </w:pPr>
      <w:r>
        <w:t xml:space="preserve">The rapid digital transformation sweeping across Pakistan demands a robust telecommunication infrastructure capable of supporting next-generation services. As the capital city and economic hub of Pakistan, Islamabad faces unique challenges in network scalability, spectrum utilization, and service reliability. This Thesis Proposal outlines research to address critical gaps in Telecommunication Engineer deployment strategies within Islamabad's urban landscape. With Pakistan's National Digital Transformation Strategy targeting 5G adoption by 2027, this study positions itself as a vital contribution to national development goals while providing actionable insights for local telecommunication engineers navigating Pakistan Islamabad's complex urban environment.</w:t>
      </w:r>
    </w:p>
    <w:bookmarkEnd w:id="20"/>
    <w:bookmarkStart w:id="21" w:name="problem-statement"/>
    <w:p>
      <w:pPr>
        <w:pStyle w:val="Heading2"/>
      </w:pPr>
      <w:r>
        <w:t xml:space="preserve">2. Problem Statement</w:t>
      </w:r>
    </w:p>
    <w:p>
      <w:pPr>
        <w:pStyle w:val="FirstParagraph"/>
      </w:pPr>
      <w:r>
        <w:t xml:space="preserve">Islamabad's current telecommunication infrastructure struggles with network congestion during peak hours, inconsistent 4G coverage in emerging residential zones, and inefficient spectrum allocation that hinders future 5G rollout. According to Pakistan Telecommunication Authority (PTA) reports, Islamabad's mobile data traffic has grown by 210% since 2018, yet infrastructure investment lags behind demand. Crucially, existing deployment models fail to account for Islamabad's topographical challenges—such as the Margalla Hills' signal obstruction—and its rapidly expanding population of over 1.5 million residents. This gap represents a critical failure in Telecommunication Engineer planning, directly impacting Pakistan's digital economy ambitions and citizens' access to essential services.</w:t>
      </w:r>
    </w:p>
    <w:bookmarkEnd w:id="21"/>
    <w:bookmarkStart w:id="22" w:name="literature-review"/>
    <w:p>
      <w:pPr>
        <w:pStyle w:val="Heading2"/>
      </w:pPr>
      <w:r>
        <w:t xml:space="preserve">3. Literature Review</w:t>
      </w:r>
    </w:p>
    <w:p>
      <w:pPr>
        <w:pStyle w:val="FirstParagraph"/>
      </w:pPr>
      <w:r>
        <w:t xml:space="preserve">Global research on 5G deployment emphasizes small-cell densification and AI-driven network optimization as key solutions (Zhang et al., 2023). However, these models primarily address Western urban contexts without considering developing economies. Local studies in Pakistan (Ahmed &amp; Raza, 2021) highlight spectrum scarcity as Islamabad's primary bottleneck but lack site-specific technical validation. Meanwhile, PTA's "5G Roadmap for Pakistan" (2023) identifies infrastructure sharing as a solution but neglects Islamabad's unique spatial constraints. This research bridges the gap between global best practices and Pakistan Islamabad's operational realities by developing context-aware deployment frameworks.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field analysis of signal propagation challenges across Islamabad's diverse terrain (e.g., Diplomatic Enclave, DHA Phase V, and Margalla Hills).</w:t>
      </w:r>
    </w:p>
    <w:p>
      <w:pPr>
        <w:numPr>
          <w:ilvl w:val="0"/>
          <w:numId w:val="1001"/>
        </w:numPr>
        <w:pStyle w:val="Compact"/>
      </w:pPr>
      <w:r>
        <w:t xml:space="preserve">To develop an AI-based predictive model for optimal 5G small-cell placement minimizing infrastructure costs while maximizing coverage in high-demand zones.</w:t>
      </w:r>
    </w:p>
    <w:p>
      <w:pPr>
        <w:numPr>
          <w:ilvl w:val="0"/>
          <w:numId w:val="1001"/>
        </w:numPr>
        <w:pStyle w:val="Compact"/>
      </w:pPr>
      <w:r>
        <w:t xml:space="preserve">To propose a spectrum-sharing protocol tailored to Islamabad's municipal planning constraints and Pakistan's regulatory framework.</w:t>
      </w:r>
    </w:p>
    <w:p>
      <w:pPr>
        <w:numPr>
          <w:ilvl w:val="0"/>
          <w:numId w:val="1001"/>
        </w:numPr>
        <w:pStyle w:val="Compact"/>
      </w:pPr>
      <w:r>
        <w:t xml:space="preserve">To create a training module for Telecommunication Engineers on sustainable network deployment practices specific to Islamabad's urban ecosystem.</w:t>
      </w:r>
    </w:p>
    <w:bookmarkEnd w:id="23"/>
    <w:bookmarkStart w:id="24" w:name="methodology"/>
    <w:p>
      <w:pPr>
        <w:pStyle w:val="Heading2"/>
      </w:pPr>
      <w:r>
        <w:t xml:space="preserve">5. Methodology</w:t>
      </w:r>
    </w:p>
    <w:p>
      <w:pPr>
        <w:pStyle w:val="FirstParagraph"/>
      </w:pPr>
      <w:r>
        <w:t xml:space="preserve">This mixed-methods research employs three integrated approaches:</w:t>
      </w:r>
    </w:p>
    <w:p>
      <w:pPr>
        <w:numPr>
          <w:ilvl w:val="0"/>
          <w:numId w:val="1002"/>
        </w:numPr>
        <w:pStyle w:val="Compact"/>
      </w:pPr>
      <w:r>
        <w:rPr>
          <w:bCs/>
          <w:b/>
        </w:rPr>
        <w:t xml:space="preserve">Geospatial Analysis:</w:t>
      </w:r>
      <w:r>
        <w:t xml:space="preserve"> </w:t>
      </w:r>
      <w:r>
        <w:t xml:space="preserve">Using GIS mapping and drone-based signal strength surveys across 30+ strategic Islamabad locations (e.g., F-7 Markaz, G-8, Blue Area) to identify coverage dead zones and terrain impact factors.</w:t>
      </w:r>
    </w:p>
    <w:p>
      <w:pPr>
        <w:numPr>
          <w:ilvl w:val="0"/>
          <w:numId w:val="1002"/>
        </w:numPr>
        <w:pStyle w:val="Compact"/>
      </w:pPr>
      <w:r>
        <w:rPr>
          <w:bCs/>
          <w:b/>
        </w:rPr>
        <w:t xml:space="preserve">AI Modeling:</w:t>
      </w:r>
      <w:r>
        <w:t xml:space="preserve"> </w:t>
      </w:r>
      <w:r>
        <w:t xml:space="preserve">Developing a convolutional neural network (CNN) trained on Pakistan's historical traffic data to simulate 5G deployment scenarios. The model will optimize cell placement considering population density, building heights, and existing infrastructure—validated against Islamabad's municipal development plans.</w:t>
      </w:r>
    </w:p>
    <w:p>
      <w:pPr>
        <w:numPr>
          <w:ilvl w:val="0"/>
          <w:numId w:val="1002"/>
        </w:numPr>
        <w:pStyle w:val="Compact"/>
      </w:pPr>
      <w:r>
        <w:rPr>
          <w:bCs/>
          <w:b/>
        </w:rPr>
        <w:t xml:space="preserve">Stakeholder Co-Design:</w:t>
      </w:r>
      <w:r>
        <w:t xml:space="preserve"> </w:t>
      </w:r>
      <w:r>
        <w:t xml:space="preserve">Collaborating with PTA engineers, PTCL network teams, and Islamabad Capital Territory (ICT) planners to refine protocols for real-world applicability. This includes workshops at NUST's Telecommunication Engineering Department in Islamabad to integrate local expertise.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deployable 5G site selection algorithm reducing infrastructure costs by 30% compared to conventional approaches, directly benefiting Telecommunication Engineers in Pakistan Islamabad.</w:t>
      </w:r>
    </w:p>
    <w:p>
      <w:pPr>
        <w:numPr>
          <w:ilvl w:val="0"/>
          <w:numId w:val="1003"/>
        </w:numPr>
        <w:pStyle w:val="Compact"/>
      </w:pPr>
      <w:r>
        <w:t xml:space="preserve">A standardized spectrum-sharing protocol for Islamabad municipalities that aligns with PTA regulations while accommodating private sector investments—potentially accelerating the city's 5G timeline by 18 months.</w:t>
      </w:r>
    </w:p>
    <w:p>
      <w:pPr>
        <w:numPr>
          <w:ilvl w:val="0"/>
          <w:numId w:val="1003"/>
        </w:numPr>
        <w:pStyle w:val="Compact"/>
      </w:pPr>
      <w:r>
        <w:t xml:space="preserve">An open-source training toolkit for Telecommunication Engineers at institutions like COMSATS Islamabad and PIEAS, focusing on context-specific challenges such as managing network traffic during Eid holidays or handling extreme weather events common in Pakistan.</w:t>
      </w:r>
    </w:p>
    <w:bookmarkEnd w:id="25"/>
    <w:bookmarkStart w:id="26" w:name="significance-to-pakistan-islamabad"/>
    <w:p>
      <w:pPr>
        <w:pStyle w:val="Heading2"/>
      </w:pPr>
      <w:r>
        <w:t xml:space="preserve">7. Significance to Pakistan Islamabad</w:t>
      </w:r>
    </w:p>
    <w:p>
      <w:pPr>
        <w:pStyle w:val="FirstParagraph"/>
      </w:pPr>
      <w:r>
        <w:t xml:space="preserve">Beyond academic contribution, this research addresses Pakistan's immediate socio-economic priorities. Enhanced connectivity in Islamabad will directly support:</w:t>
      </w:r>
    </w:p>
    <w:p>
      <w:pPr>
        <w:numPr>
          <w:ilvl w:val="0"/>
          <w:numId w:val="1004"/>
        </w:numPr>
        <w:pStyle w:val="Compact"/>
      </w:pPr>
      <w:r>
        <w:rPr>
          <w:bCs/>
          <w:b/>
        </w:rPr>
        <w:t xml:space="preserve">Smart City Initiatives:</w:t>
      </w:r>
      <w:r>
        <w:t xml:space="preserve"> </w:t>
      </w:r>
      <w:r>
        <w:t xml:space="preserve">Enabling IoT applications for traffic management and energy efficiency in the Capital Development Authority's projects.</w:t>
      </w:r>
    </w:p>
    <w:p>
      <w:pPr>
        <w:numPr>
          <w:ilvl w:val="0"/>
          <w:numId w:val="1004"/>
        </w:numPr>
        <w:pStyle w:val="Compact"/>
      </w:pPr>
      <w:r>
        <w:rPr>
          <w:bCs/>
          <w:b/>
        </w:rPr>
        <w:t xml:space="preserve">Economic Growth:</w:t>
      </w:r>
      <w:r>
        <w:t xml:space="preserve"> </w:t>
      </w:r>
      <w:r>
        <w:t xml:space="preserve">Supporting Islamabad's emerging tech startups (e.g., at F6/7 IT Park) with reliable infrastructure to attract foreign investment.</w:t>
      </w:r>
    </w:p>
    <w:p>
      <w:pPr>
        <w:numPr>
          <w:ilvl w:val="0"/>
          <w:numId w:val="1004"/>
        </w:numPr>
        <w:pStyle w:val="Compact"/>
      </w:pPr>
      <w:r>
        <w:rPr>
          <w:bCs/>
          <w:b/>
        </w:rPr>
        <w:t xml:space="preserve">National Competitiveness:</w:t>
      </w:r>
      <w:r>
        <w:t xml:space="preserve"> </w:t>
      </w:r>
      <w:r>
        <w:t xml:space="preserve">Positioning Pakistan as a regional leader in mobile innovation, critical for achieving the National ICT Policy 2023 targets.</w:t>
      </w:r>
    </w:p>
    <w:p>
      <w:pPr>
        <w:pStyle w:val="FirstParagraph"/>
      </w:pPr>
      <w:r>
        <w:t xml:space="preserve">The Thesis Proposal uniquely positions the Telecommunication Engineer as an indispensable catalyst for Islamabad's digital sovereignty—not merely as technicians but as strategic planners shaping Pakistan's technological future.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Spatial analysis report for Islamabad zones; PTA collaboration agreement</w:t>
      </w:r>
    </w:p>
    <w:p>
      <w:pPr>
        <w:pStyle w:val="BodyText"/>
      </w:pPr>
      <w:r>
        <w:t xml:space="preserve">Data Collection &amp; AI Model Development</w:t>
      </w:r>
    </w:p>
    <w:p>
      <w:pPr>
        <w:pStyle w:val="BodyText"/>
      </w:pPr>
      <w:r>
        <w:t xml:space="preserve">Months 4-7</w:t>
      </w:r>
    </w:p>
    <w:p>
      <w:pPr>
        <w:pStyle w:val="BodyText"/>
      </w:pPr>
      <w:r>
        <w:t xml:space="preserve">Signal propagation database; CNN deployment model prototype</w:t>
      </w:r>
    </w:p>
    <w:p>
      <w:pPr>
        <w:pStyle w:val="BodyText"/>
      </w:pPr>
      <w:r>
        <w:t xml:space="preserve">Protocol Design &amp; Stakeholder Validation</w:t>
      </w:r>
    </w:p>
    <w:p>
      <w:pPr>
        <w:pStyle w:val="BodyText"/>
      </w:pPr>
      <w:r>
        <w:t xml:space="preserve">Months 8-10</w:t>
      </w:r>
    </w:p>
    <w:p>
      <w:pPr>
        <w:pStyle w:val="BodyText"/>
      </w:pPr>
      <w:r>
        <w:t xml:space="preserve">Final Thesis Submission &amp; Toolkit Development (Months 11-12)</w:t>
      </w:r>
    </w:p>
    <w:bookmarkEnd w:id="27"/>
    <w:bookmarkStart w:id="28" w:name="conclusion"/>
    <w:p>
      <w:pPr>
        <w:pStyle w:val="Heading2"/>
      </w:pPr>
      <w:r>
        <w:t xml:space="preserve">9. Conclusion</w:t>
      </w:r>
    </w:p>
    <w:p>
      <w:pPr>
        <w:pStyle w:val="FirstParagraph"/>
      </w:pPr>
      <w:r>
        <w:t xml:space="preserve">This Thesis Proposal confronts the urgent need for context-specific telecommunication engineering solutions in Pakistan Islamabad. By synthesizing geospatial analytics, artificial intelligence, and local stakeholder expertise, it delivers a roadmap for Telecommunication Engineers to overcome Islamabad's unique infrastructure barriers. The research transcends theoretical contribution—it will equip future engineers with tools to build resilient networks that empower Pakistan's digital economy. As Islamabad evolves into a smart capital city under the vision of Pakistan 2047, this thesis ensures that telecommunication engineering remains at the heart of sustainable urban development. We seek approval to launch this critical work, confident it will set a benchmark for Telecommunication Engineer innovation across Pakistan and beyond.</w:t>
      </w:r>
    </w:p>
    <w:bookmarkEnd w:id="28"/>
    <w:bookmarkStart w:id="29" w:name="references"/>
    <w:p>
      <w:pPr>
        <w:pStyle w:val="Heading2"/>
      </w:pPr>
      <w:r>
        <w:t xml:space="preserve">References</w:t>
      </w:r>
    </w:p>
    <w:p>
      <w:pPr>
        <w:numPr>
          <w:ilvl w:val="0"/>
          <w:numId w:val="1005"/>
        </w:numPr>
        <w:pStyle w:val="Compact"/>
      </w:pPr>
      <w:r>
        <w:t xml:space="preserve">Ahmed, S., &amp; Raza, M. (2021). Spectrum Management Challenges in Pakistani Urban Networks. *Journal of Telecommunications Systems*, 45(3), 112–130.</w:t>
      </w:r>
    </w:p>
    <w:p>
      <w:pPr>
        <w:numPr>
          <w:ilvl w:val="0"/>
          <w:numId w:val="1005"/>
        </w:numPr>
        <w:pStyle w:val="Compact"/>
      </w:pPr>
      <w:r>
        <w:t xml:space="preserve">Pakistan Telecommunication Authority (PTA). (2023). *5G Roadmap for Pakistan: Strategic Implementation Framework*.</w:t>
      </w:r>
    </w:p>
    <w:p>
      <w:pPr>
        <w:numPr>
          <w:ilvl w:val="0"/>
          <w:numId w:val="1005"/>
        </w:numPr>
        <w:pStyle w:val="Compact"/>
      </w:pPr>
      <w:r>
        <w:t xml:space="preserve">Zhang, L., et al. (2023). AI-Driven Network Optimization for Dense Urban 5G Deployment. *IEEE Transactions on Wireless Communications*, 22(4), 1876–1890.</w:t>
      </w:r>
    </w:p>
    <w:p>
      <w:pPr>
        <w:numPr>
          <w:ilvl w:val="0"/>
          <w:numId w:val="1005"/>
        </w:numPr>
        <w:pStyle w:val="Compact"/>
      </w:pPr>
      <w:r>
        <w:t xml:space="preserve">Government of Pakistan. (2023). *National ICT Policy: Digital Pakistan Vision 2030*.</w:t>
      </w:r>
    </w:p>
    <w:p>
      <w:pPr>
        <w:pStyle w:val="FirstParagraph"/>
      </w:pPr>
      <w:r>
        <w:rPr>
          <w:bCs/>
          <w:b/>
        </w:rPr>
        <w:t xml:space="preserve">Total 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Pakistan Islamabad</dc:title>
  <dc:creator/>
  <dc:language>en</dc:language>
  <cp:keywords/>
  <dcterms:created xsi:type="dcterms:W3CDTF">2026-07-22T22:04:38Z</dcterms:created>
  <dcterms:modified xsi:type="dcterms:W3CDTF">2026-07-22T22:04:38Z</dcterms:modified>
</cp:coreProperties>
</file>

<file path=docProps/custom.xml><?xml version="1.0" encoding="utf-8"?>
<Properties xmlns="http://schemas.openxmlformats.org/officeDocument/2006/custom-properties" xmlns:vt="http://schemas.openxmlformats.org/officeDocument/2006/docPropsVTypes"/>
</file>