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Bangkok,</w:t>
      </w:r>
      <w:r>
        <w:t xml:space="preserve"> </w:t>
      </w:r>
      <w:r>
        <w:t xml:space="preserve">Thailand</w:t>
      </w:r>
    </w:p>
    <w:bookmarkStart w:id="28" w:name="X058171b590fe36c5c347b61a74dbcf29a2306c2"/>
    <w:p>
      <w:pPr>
        <w:pStyle w:val="Heading1"/>
      </w:pPr>
      <w:r>
        <w:t xml:space="preserve">Thesis Proposal: Developing Sustainable and Resilient Telecommunication Networks for Bangkok's Urban Future</w:t>
      </w:r>
    </w:p>
    <w:p>
      <w:pPr>
        <w:pStyle w:val="FirstParagraph"/>
      </w:pPr>
      <w:r>
        <w:rPr>
          <w:bCs/>
          <w:b/>
        </w:rPr>
        <w:t xml:space="preserve">Submitted by:</w:t>
      </w:r>
      <w:r>
        <w:t xml:space="preserve"> </w:t>
      </w:r>
      <w:r>
        <w:t xml:space="preserve">[Your Name/Student ID]</w:t>
      </w:r>
      <w:r>
        <w:br/>
      </w:r>
      <w:r>
        <w:rPr>
          <w:bCs/>
          <w:b/>
        </w:rPr>
        <w:t xml:space="preserve">Program:</w:t>
      </w:r>
      <w:r>
        <w:t xml:space="preserve"> </w:t>
      </w:r>
      <w:r>
        <w:t xml:space="preserve">Master of Science in Telecommunication Engineering</w:t>
      </w:r>
      <w:r>
        <w:br/>
      </w:r>
      <w:r>
        <w:rPr>
          <w:bCs/>
          <w:b/>
        </w:rPr>
        <w:t xml:space="preserve">Institution:</w:t>
      </w:r>
      <w:r>
        <w:t xml:space="preserve"> </w:t>
      </w:r>
      <w:r>
        <w:t xml:space="preserve">Faculty of Engineering, King Mongkut's University of Technology Thonburi (KMUTT), Bangkok, Thailand</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of</w:t>
      </w:r>
      <w:r>
        <w:t xml:space="preserve"> </w:t>
      </w:r>
      <w:r>
        <w:rPr>
          <w:iCs/>
          <w:i/>
        </w:rPr>
        <w:t xml:space="preserve">Thailand Bangkok</w:t>
      </w:r>
      <w:r>
        <w:t xml:space="preserve">, home to over 11 million residents and serving as the nation's economic, cultural, and technological epicenter, presents unprecedented challenges for modern infrastructure. As a cornerstone of Thailand's digital transformation under the "Thailand 4.0" strategy, robust telecommunication networks are no longer optional but essential for smart city operations, public safety, economic productivity, and citizen welfare. This</w:t>
      </w:r>
      <w:r>
        <w:t xml:space="preserve"> </w:t>
      </w:r>
      <w:r>
        <w:rPr>
          <w:iCs/>
          <w:i/>
        </w:rPr>
        <w:t xml:space="preserve">Thesis Proposal</w:t>
      </w:r>
      <w:r>
        <w:t xml:space="preserve"> </w:t>
      </w:r>
      <w:r>
        <w:t xml:space="preserve">outlines a research initiative focused on developing advanced</w:t>
      </w:r>
      <w:r>
        <w:t xml:space="preserve"> </w:t>
      </w:r>
      <w:r>
        <w:rPr>
          <w:iCs/>
          <w:i/>
        </w:rPr>
        <w:t xml:space="preserve">Telecommunication Engineer</w:t>
      </w:r>
      <w:r>
        <w:t xml:space="preserve">-led solutions to address critical gaps in Bangkok's current telecommunications infrastructure. The research aims to directly contribute to Thailand's national digital roadmap while positioning the next generation of Thai</w:t>
      </w:r>
      <w:r>
        <w:t xml:space="preserve"> </w:t>
      </w:r>
      <w:r>
        <w:rPr>
          <w:iCs/>
          <w:i/>
        </w:rPr>
        <w:t xml:space="preserve">Telecommunication Engineers</w:t>
      </w:r>
      <w:r>
        <w:t xml:space="preserve"> </w:t>
      </w:r>
      <w:r>
        <w:t xml:space="preserve">as key innovators.</w:t>
      </w:r>
    </w:p>
    <w:bookmarkEnd w:id="20"/>
    <w:bookmarkStart w:id="21" w:name="problem-statement-and-rationale"/>
    <w:p>
      <w:pPr>
        <w:pStyle w:val="Heading2"/>
      </w:pPr>
      <w:r>
        <w:t xml:space="preserve">2. Problem Statement and Rationale</w:t>
      </w:r>
    </w:p>
    <w:p>
      <w:pPr>
        <w:pStyle w:val="FirstParagraph"/>
      </w:pPr>
      <w:r>
        <w:t xml:space="preserve">Bangkok faces acute pressure on its telecommunication networks due to extreme population density, frequent traffic congestion, monsoon-related disruptions, and the rapid rollout of 5G services. Current infrastructure struggles with:</w:t>
      </w:r>
    </w:p>
    <w:p>
      <w:pPr>
        <w:numPr>
          <w:ilvl w:val="0"/>
          <w:numId w:val="1001"/>
        </w:numPr>
        <w:pStyle w:val="Compact"/>
      </w:pPr>
      <w:r>
        <w:rPr>
          <w:bCs/>
          <w:b/>
        </w:rPr>
        <w:t xml:space="preserve">Network Congestion:</w:t>
      </w:r>
      <w:r>
        <w:t xml:space="preserve"> </w:t>
      </w:r>
      <w:r>
        <w:t xml:space="preserve">Critical zones like Ratchawong Road (business district) and Silom-Sukhumvit corridors experience severe capacity bottlenecks during peak hours, impacting essential services (e.g., emergency response, mobile banking).</w:t>
      </w:r>
    </w:p>
    <w:p>
      <w:pPr>
        <w:numPr>
          <w:ilvl w:val="0"/>
          <w:numId w:val="1001"/>
        </w:numPr>
        <w:pStyle w:val="Compact"/>
      </w:pPr>
      <w:r>
        <w:rPr>
          <w:bCs/>
          <w:b/>
        </w:rPr>
        <w:t xml:space="preserve">Limited Resilience:</w:t>
      </w:r>
      <w:r>
        <w:t xml:space="preserve"> </w:t>
      </w:r>
      <w:r>
        <w:t xml:space="preserve">Aging fiber backbones and cellular towers are vulnerable to flooding (e.g., areas near the Mae Klong River) and high-temperature stress, causing outages during critical events.</w:t>
      </w:r>
    </w:p>
    <w:p>
      <w:pPr>
        <w:numPr>
          <w:ilvl w:val="0"/>
          <w:numId w:val="1001"/>
        </w:numPr>
        <w:pStyle w:val="Compact"/>
      </w:pPr>
      <w:r>
        <w:rPr>
          <w:bCs/>
          <w:b/>
        </w:rPr>
        <w:t xml:space="preserve">Sustainability Gaps:</w:t>
      </w:r>
      <w:r>
        <w:t xml:space="preserve"> </w:t>
      </w:r>
      <w:r>
        <w:t xml:space="preserve">Energy consumption of base stations contributes significantly to Bangkok's carbon footprint, conflicting with Thailand's commitment to net-zero emissions by 2050. Current</w:t>
      </w:r>
      <w:r>
        <w:t xml:space="preserve"> </w:t>
      </w:r>
      <w:r>
        <w:rPr>
          <w:iCs/>
          <w:i/>
        </w:rPr>
        <w:t xml:space="preserve">Telecommunication Engineer</w:t>
      </w:r>
      <w:r>
        <w:t xml:space="preserve"> </w:t>
      </w:r>
      <w:r>
        <w:t xml:space="preserve">practices lack integrated sustainability frameworks for urban deployments.</w:t>
      </w:r>
    </w:p>
    <w:bookmarkEnd w:id="21"/>
    <w:bookmarkStart w:id="22" w:name="research-objectives"/>
    <w:p>
      <w:pPr>
        <w:pStyle w:val="Heading2"/>
      </w:pPr>
      <w:r>
        <w:t xml:space="preserve">3. Research Objectives</w:t>
      </w:r>
    </w:p>
    <w:p>
      <w:pPr>
        <w:pStyle w:val="FirstParagraph"/>
      </w:pPr>
      <w:r>
        <w:t xml:space="preserve">This study seeks to develop and validate a novel framework for the design, deployment, and management of telecommunication networks specifically tailored for Bangkok's unique urban challenges. The primary objectives are:</w:t>
      </w:r>
    </w:p>
    <w:p>
      <w:pPr>
        <w:numPr>
          <w:ilvl w:val="0"/>
          <w:numId w:val="1002"/>
        </w:numPr>
        <w:pStyle w:val="Compact"/>
      </w:pPr>
      <w:r>
        <w:t xml:space="preserve">To conduct a comprehensive field assessment of network performance gaps across key Bangkok districts (e.g., Pathumwan, Bangrak, Samut Prakan) using IoT sensor data and user experience analytics.</w:t>
      </w:r>
    </w:p>
    <w:p>
      <w:pPr>
        <w:numPr>
          <w:ilvl w:val="0"/>
          <w:numId w:val="1002"/>
        </w:numPr>
        <w:pStyle w:val="Compact"/>
      </w:pPr>
      <w:r>
        <w:t xml:space="preserve">To design an adaptive network architecture incorporating AI-driven traffic optimization, energy-efficient hardware deployment strategies (prioritizing solar-powered microcells), and flood-resilient fiber routing protocols.</w:t>
      </w:r>
    </w:p>
    <w:p>
      <w:pPr>
        <w:numPr>
          <w:ilvl w:val="0"/>
          <w:numId w:val="1002"/>
        </w:numPr>
        <w:pStyle w:val="Compact"/>
      </w:pPr>
      <w:r>
        <w:t xml:space="preserve">To develop a standardized methodology for Thai</w:t>
      </w:r>
      <w:r>
        <w:t xml:space="preserve"> </w:t>
      </w:r>
      <w:r>
        <w:rPr>
          <w:iCs/>
          <w:i/>
        </w:rPr>
        <w:t xml:space="preserve">Telecommunication Engineer</w:t>
      </w:r>
      <w:r>
        <w:t xml:space="preserve">s to integrate sustainability metrics (energy use, carbon footprint) into network planning and lifecycle management within Thailand's regulatory context.</w:t>
      </w:r>
    </w:p>
    <w:p>
      <w:pPr>
        <w:numPr>
          <w:ilvl w:val="0"/>
          <w:numId w:val="1002"/>
        </w:numPr>
        <w:pStyle w:val="Compact"/>
      </w:pPr>
      <w:r>
        <w:t xml:space="preserve">To create a pilot implementation plan for the framework in collaboration with Bangkok Metropolitan Administration (BMA) and leading telecom operators (e.g., AIS, dtac, TrueMove H).</w:t>
      </w:r>
    </w:p>
    <w:bookmarkEnd w:id="22"/>
    <w:bookmarkStart w:id="23" w:name="methodology"/>
    <w:p>
      <w:pPr>
        <w:pStyle w:val="Heading2"/>
      </w:pPr>
      <w:r>
        <w:t xml:space="preserve">4. Methodology</w:t>
      </w:r>
    </w:p>
    <w:p>
      <w:pPr>
        <w:pStyle w:val="FirstParagraph"/>
      </w:pPr>
      <w:r>
        <w:t xml:space="preserve">The research will employ a mixed-methods approach grounded in real-world application within</w:t>
      </w:r>
      <w:r>
        <w:t xml:space="preserve"> </w:t>
      </w:r>
      <w:r>
        <w:rPr>
          <w:iCs/>
          <w:i/>
        </w:rPr>
        <w:t xml:space="preserve">Thailand Bangkok</w:t>
      </w:r>
      <w:r>
        <w:t xml:space="preserve">:</w:t>
      </w:r>
    </w:p>
    <w:p>
      <w:pPr>
        <w:numPr>
          <w:ilvl w:val="0"/>
          <w:numId w:val="1003"/>
        </w:numPr>
        <w:pStyle w:val="Compact"/>
      </w:pPr>
      <w:r>
        <w:rPr>
          <w:bCs/>
          <w:b/>
        </w:rPr>
        <w:t xml:space="preserve">Data Collection:</w:t>
      </w:r>
      <w:r>
        <w:t xml:space="preserve"> </w:t>
      </w:r>
      <w:r>
        <w:t xml:space="preserve">Deploy 50+ low-cost IoT sensors across selected Bangkok zones to monitor signal strength, traffic load, environmental conditions (temp/humidity/flood risk), and energy consumption of existing base stations. Partner with the National Broadcasting and Telecommunications Commission (NBTC) for licensed spectrum usage data.</w:t>
      </w:r>
    </w:p>
    <w:p>
      <w:pPr>
        <w:numPr>
          <w:ilvl w:val="0"/>
          <w:numId w:val="1003"/>
        </w:numPr>
        <w:pStyle w:val="Compact"/>
      </w:pPr>
      <w:r>
        <w:rPr>
          <w:bCs/>
          <w:b/>
        </w:rPr>
        <w:t xml:space="preserve">AI-Driven Modeling:</w:t>
      </w:r>
      <w:r>
        <w:t xml:space="preserve"> </w:t>
      </w:r>
      <w:r>
        <w:t xml:space="preserve">Utilize machine learning (Python/TensorFlow) to analyze collected data, predicting congestion hotspots during peak hours and monsoon seasons. Model optimal placement of edge computing nodes and microcells using GIS mapping of Bangkok's topography and population density.</w:t>
      </w:r>
    </w:p>
    <w:p>
      <w:pPr>
        <w:numPr>
          <w:ilvl w:val="0"/>
          <w:numId w:val="1003"/>
        </w:numPr>
        <w:pStyle w:val="Compact"/>
      </w:pPr>
      <w:r>
        <w:rPr>
          <w:bCs/>
          <w:b/>
        </w:rPr>
        <w:t xml:space="preserve">Sustainability Integration:</w:t>
      </w:r>
      <w:r>
        <w:t xml:space="preserve"> </w:t>
      </w:r>
      <w:r>
        <w:t xml:space="preserve">Develop a carbon accounting tool for network operations, benchmarked against Thailand's Energy Efficient Building Standards. Test renewable energy integration (solar/battery) at selected pilot sites in partnership with KMUTT’s Smart City Lab.</w:t>
      </w:r>
    </w:p>
    <w:p>
      <w:pPr>
        <w:numPr>
          <w:ilvl w:val="0"/>
          <w:numId w:val="1003"/>
        </w:numPr>
        <w:pStyle w:val="Compact"/>
      </w:pPr>
      <w:r>
        <w:rPr>
          <w:bCs/>
          <w:b/>
        </w:rPr>
        <w:t xml:space="preserve">Stakeholder Co-Creation:</w:t>
      </w:r>
      <w:r>
        <w:t xml:space="preserve"> </w:t>
      </w:r>
      <w:r>
        <w:t xml:space="preserve">Work directly with BMA urban planners and industry engineers through workshops to ensure solutions align with Bangkok's Master Plan 2017-2036 and operational realities.</w:t>
      </w:r>
    </w:p>
    <w:bookmarkEnd w:id="23"/>
    <w:bookmarkStart w:id="24" w:name="significance-to-thailand-and-the-field"/>
    <w:p>
      <w:pPr>
        <w:pStyle w:val="Heading2"/>
      </w:pPr>
      <w:r>
        <w:t xml:space="preserve">5. Significance to Thailand and the Field</w:t>
      </w:r>
    </w:p>
    <w:p>
      <w:pPr>
        <w:pStyle w:val="FirstParagraph"/>
      </w:pPr>
      <w:r>
        <w:t xml:space="preserve">This research directly addresses Thailand's national priorities:</w:t>
      </w:r>
    </w:p>
    <w:p>
      <w:pPr>
        <w:numPr>
          <w:ilvl w:val="0"/>
          <w:numId w:val="1004"/>
        </w:numPr>
        <w:pStyle w:val="Compact"/>
      </w:pPr>
      <w:r>
        <w:rPr>
          <w:bCs/>
          <w:b/>
        </w:rPr>
        <w:t xml:space="preserve">Supporting Digital Economy Growth:</w:t>
      </w:r>
      <w:r>
        <w:t xml:space="preserve"> </w:t>
      </w:r>
      <w:r>
        <w:t xml:space="preserve">Reliable networks are fundamental to Bangkok’s status as Southeast Asia’s digital hub, enabling seamless e-governance (e.g., "Thailand Smart City" initiatives) and attracting FDI.</w:t>
      </w:r>
    </w:p>
    <w:p>
      <w:pPr>
        <w:numPr>
          <w:ilvl w:val="0"/>
          <w:numId w:val="1004"/>
        </w:numPr>
        <w:pStyle w:val="Compact"/>
      </w:pPr>
      <w:r>
        <w:rPr>
          <w:bCs/>
          <w:b/>
        </w:rPr>
        <w:t xml:space="preserve">Empowering Local Engineering Talent:</w:t>
      </w:r>
      <w:r>
        <w:t xml:space="preserve"> </w:t>
      </w:r>
      <w:r>
        <w:t xml:space="preserve">The proposed methodology will be codified into a training module for Thai</w:t>
      </w:r>
      <w:r>
        <w:t xml:space="preserve"> </w:t>
      </w:r>
      <w:r>
        <w:rPr>
          <w:iCs/>
          <w:i/>
        </w:rPr>
        <w:t xml:space="preserve">Telecommunication Engineer</w:t>
      </w:r>
      <w:r>
        <w:t xml:space="preserve">s, addressing the critical shortage of specialists skilled in urban-scale network resilience and sustainability—a gap identified by the Thai Telecommunications Association (TTA).</w:t>
      </w:r>
    </w:p>
    <w:p>
      <w:pPr>
        <w:numPr>
          <w:ilvl w:val="0"/>
          <w:numId w:val="1004"/>
        </w:numPr>
        <w:pStyle w:val="Compact"/>
      </w:pPr>
      <w:r>
        <w:rPr>
          <w:bCs/>
          <w:b/>
        </w:rPr>
        <w:t xml:space="preserve">Sustainable Urban Development:</w:t>
      </w:r>
      <w:r>
        <w:t xml:space="preserve"> </w:t>
      </w:r>
      <w:r>
        <w:t xml:space="preserve">By reducing energy consumption per connection and enhancing flood resilience, this work supports Thailand's 2050 Climate Action Plan while directly benefiting Bangkok residents through uninterrupted connectivity.</w:t>
      </w:r>
    </w:p>
    <w:bookmarkEnd w:id="24"/>
    <w:bookmarkStart w:id="25" w:name="expected-outcomes-and-deliverables"/>
    <w:p>
      <w:pPr>
        <w:pStyle w:val="Heading2"/>
      </w:pPr>
      <w:r>
        <w:t xml:space="preserve">6. Expected Outcomes and Deliverables</w:t>
      </w:r>
    </w:p>
    <w:p>
      <w:pPr>
        <w:pStyle w:val="FirstParagraph"/>
      </w:pPr>
      <w:r>
        <w:t xml:space="preserve">The project will yield:</w:t>
      </w:r>
    </w:p>
    <w:p>
      <w:pPr>
        <w:numPr>
          <w:ilvl w:val="0"/>
          <w:numId w:val="1005"/>
        </w:numPr>
        <w:pStyle w:val="Compact"/>
      </w:pPr>
      <w:r>
        <w:t xml:space="preserve">A validated "Bangkok Urban Telecommunication Resilience Framework" (BUTRF) with open-source tools for network optimization and sustainability metrics.</w:t>
      </w:r>
    </w:p>
    <w:p>
      <w:pPr>
        <w:numPr>
          <w:ilvl w:val="0"/>
          <w:numId w:val="1005"/>
        </w:numPr>
        <w:pStyle w:val="Compact"/>
      </w:pPr>
      <w:r>
        <w:t xml:space="preserve">A technical report detailing implementation guidelines tailored for Thai regulatory requirements and climate conditions.</w:t>
      </w:r>
    </w:p>
    <w:p>
      <w:pPr>
        <w:numPr>
          <w:ilvl w:val="0"/>
          <w:numId w:val="1005"/>
        </w:numPr>
        <w:pStyle w:val="Compact"/>
      </w:pPr>
      <w:r>
        <w:t xml:space="preserve">Two pilot deployment case studies in partnership with BMA, demonstrating 30% reduced congestion during peak hours and 25% lower energy use at pilot sites.</w:t>
      </w:r>
    </w:p>
    <w:p>
      <w:pPr>
        <w:numPr>
          <w:ilvl w:val="0"/>
          <w:numId w:val="1005"/>
        </w:numPr>
        <w:pStyle w:val="Compact"/>
      </w:pPr>
      <w:r>
        <w:t xml:space="preserve">Training curriculum for KMUTT’s Telecommunication Engineering program, preparing graduates to tackle Bangkok’s specific challenges.</w:t>
      </w:r>
    </w:p>
    <w:bookmarkEnd w:id="25"/>
    <w:bookmarkStart w:id="26" w:name="conclusion"/>
    <w:p>
      <w:pPr>
        <w:pStyle w:val="Heading2"/>
      </w:pPr>
      <w:r>
        <w:t xml:space="preserve">7. Conclusion</w:t>
      </w:r>
    </w:p>
    <w:p>
      <w:pPr>
        <w:pStyle w:val="FirstParagraph"/>
      </w:pPr>
      <w:r>
        <w:t xml:space="preserve">The escalating demands on Bangkok's telecommunications infrastructure necessitate context-specific innovation, not generic global solutions. This</w:t>
      </w:r>
      <w:r>
        <w:t xml:space="preserve"> </w:t>
      </w:r>
      <w:r>
        <w:rPr>
          <w:iCs/>
          <w:i/>
        </w:rPr>
        <w:t xml:space="preserve">Thesis Proposal</w:t>
      </w:r>
      <w:r>
        <w:t xml:space="preserve"> </w:t>
      </w:r>
      <w:r>
        <w:t xml:space="preserve">positions the role of the Thai</w:t>
      </w:r>
      <w:r>
        <w:t xml:space="preserve"> </w:t>
      </w:r>
      <w:r>
        <w:rPr>
          <w:iCs/>
          <w:i/>
        </w:rPr>
        <w:t xml:space="preserve">Telecommunication Engineer</w:t>
      </w:r>
      <w:r>
        <w:t xml:space="preserve"> </w:t>
      </w:r>
      <w:r>
        <w:t xml:space="preserve">as central to developing scalable, sustainable networks that serve Bangkok’s 11 million inhabitants and drive Thailand's digital future. By focusing on real-world applicability within Bangkok’s unique socio-geographic fabric—from flood-prone districts to high-density commercial zones—this research will produce actionable insights with immediate impact on national policy, industry practice, and the next generation of engineers in Thailand. The successful completion of this thesis will significantly advance both academic understanding and practical capabilities for</w:t>
      </w:r>
      <w:r>
        <w:t xml:space="preserve"> </w:t>
      </w:r>
      <w:r>
        <w:rPr>
          <w:iCs/>
          <w:i/>
        </w:rPr>
        <w:t xml:space="preserve">Telecommunication Engineer</w:t>
      </w:r>
      <w:r>
        <w:t xml:space="preserve">s operating within</w:t>
      </w:r>
      <w:r>
        <w:t xml:space="preserve"> </w:t>
      </w:r>
      <w:r>
        <w:rPr>
          <w:iCs/>
          <w:i/>
        </w:rPr>
        <w:t xml:space="preserve">Thailand Bangkok</w:t>
      </w:r>
      <w:r>
        <w:t xml:space="preserve">, ensuring connectivity becomes a cornerstone of the city's sustainable urban identity.</w:t>
      </w:r>
    </w:p>
    <w:bookmarkEnd w:id="26"/>
    <w:bookmarkStart w:id="27" w:name="references-selected"/>
    <w:p>
      <w:pPr>
        <w:pStyle w:val="Heading2"/>
      </w:pPr>
      <w:r>
        <w:t xml:space="preserve">References (Selected)</w:t>
      </w:r>
    </w:p>
    <w:p>
      <w:pPr>
        <w:pStyle w:val="FirstParagraph"/>
      </w:pPr>
      <w:r>
        <w:t xml:space="preserve">National Broadcasting and Telecommunications Commission (NBTC). (2023). *Thailand 5G Roadmap*. Bangkok: NBTC Press.</w:t>
      </w:r>
      <w:r>
        <w:br/>
      </w:r>
      <w:r>
        <w:t xml:space="preserve">Thailand Environment Institute. (2022). *Urban Climate Resilience in Bangkok: Infrastructure Vulnerabilities Report*.</w:t>
      </w:r>
      <w:r>
        <w:br/>
      </w:r>
      <w:r>
        <w:t xml:space="preserve">Ministry of Digital Economy and Society. (2017). *Thailand 4.0 Strategic Plan*. Bangkok: MoDES.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Engineering Solutions for Urban Sustainability in Bangkok, Thailand</dc:title>
  <dc:creator/>
  <dc:language>en</dc:language>
  <cp:keywords/>
  <dcterms:created xsi:type="dcterms:W3CDTF">2026-07-21T15:51:00Z</dcterms:created>
  <dcterms:modified xsi:type="dcterms:W3CDTF">2026-07-21T15:51:00Z</dcterms:modified>
</cp:coreProperties>
</file>

<file path=docProps/custom.xml><?xml version="1.0" encoding="utf-8"?>
<Properties xmlns="http://schemas.openxmlformats.org/officeDocument/2006/custom-properties" xmlns:vt="http://schemas.openxmlformats.org/officeDocument/2006/docPropsVTypes"/>
</file>