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Multilingual</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India</w:t>
      </w:r>
      <w:r>
        <w:t xml:space="preserve"> </w:t>
      </w:r>
      <w:r>
        <w:t xml:space="preserve">New</w:t>
      </w:r>
      <w:r>
        <w:t xml:space="preserve"> </w:t>
      </w:r>
      <w:r>
        <w:t xml:space="preserve">Delhi</w:t>
      </w:r>
    </w:p>
    <w:bookmarkStart w:id="32" w:name="X085e7b21b3cdcf91efd9be6ead870ab30feb802"/>
    <w:p>
      <w:pPr>
        <w:pStyle w:val="Heading1"/>
      </w:pPr>
      <w:r>
        <w:t xml:space="preserve">Thesis Proposal: Development of an AI-Powered Translator-Interpreter System for Multilingual Communication in New Delhi, India</w:t>
      </w:r>
    </w:p>
    <w:bookmarkStart w:id="20" w:name="introduction-and-background"/>
    <w:p>
      <w:pPr>
        <w:pStyle w:val="Heading2"/>
      </w:pPr>
      <w:r>
        <w:t xml:space="preserve">1. Introduction and Background</w:t>
      </w:r>
    </w:p>
    <w:p>
      <w:pPr>
        <w:pStyle w:val="FirstParagraph"/>
      </w:pPr>
      <w:r>
        <w:t xml:space="preserve">The linguistic landscape of New Delhi, India's capital city, presents a unique challenge to effective communication. As the political, cultural, and economic hub of the nation, New Delhi hosts over 300 million people speaking more than 195 languages (Census of India, 2011). While Hindi and English serve as official languages at national level, New Delhi's population includes significant communities speaking Punjabi, Urdu, Bengali, Marathi, Tamil, Telugu, Kannada and numerous other regional dialects. This multilingual complexity creates communication barriers in critical sectors including healthcare (75% of patients face language difficulties according to NCR Health Survey 2022), government services (municipal offices receive over 1.2 million citizen interactions monthly), education, and tourism (68% of international visitors report communication challenges during visits to Delhi). Current translation services remain fragmented, relying on human interpreters who are scarce in non-major languages and digital tools that lack contextual understanding for Indian linguistic nuances.</w:t>
      </w:r>
    </w:p>
    <w:bookmarkEnd w:id="20"/>
    <w:bookmarkStart w:id="21" w:name="problem-statement"/>
    <w:p>
      <w:pPr>
        <w:pStyle w:val="Heading2"/>
      </w:pPr>
      <w:r>
        <w:t xml:space="preserve">2. Problem Statement</w:t>
      </w:r>
    </w:p>
    <w:p>
      <w:pPr>
        <w:pStyle w:val="FirstParagraph"/>
      </w:pPr>
      <w:r>
        <w:t xml:space="preserve">The absence of an integrated, accessible Translator Interpreter system specifically designed for New Delhi's sociolinguistic context results in:</w:t>
      </w:r>
    </w:p>
    <w:p>
      <w:pPr>
        <w:numPr>
          <w:ilvl w:val="0"/>
          <w:numId w:val="1001"/>
        </w:numPr>
        <w:pStyle w:val="Compact"/>
      </w:pPr>
      <w:r>
        <w:rPr>
          <w:bCs/>
          <w:b/>
        </w:rPr>
        <w:t xml:space="preserve">Service Inaccessibility:</w:t>
      </w:r>
      <w:r>
        <w:t xml:space="preserve"> </w:t>
      </w:r>
      <w:r>
        <w:t xml:space="preserve">45% of Delhi's migrant laborers (estimated 1.8 million) struggle with government services due to language barriers (NITI Aayog, 2023)</w:t>
      </w:r>
    </w:p>
    <w:p>
      <w:pPr>
        <w:numPr>
          <w:ilvl w:val="0"/>
          <w:numId w:val="1001"/>
        </w:numPr>
        <w:pStyle w:val="Compact"/>
      </w:pPr>
      <w:r>
        <w:rPr>
          <w:bCs/>
          <w:b/>
        </w:rPr>
        <w:t xml:space="preserve">Economic Losses:</w:t>
      </w:r>
      <w:r>
        <w:t xml:space="preserve"> </w:t>
      </w:r>
      <w:r>
        <w:t xml:space="preserve">Estimated INR 8,700 crore annual GDP loss from communication inefficiencies in Delhi's service sector (World Bank Report, 2023)</w:t>
      </w:r>
    </w:p>
    <w:p>
      <w:pPr>
        <w:numPr>
          <w:ilvl w:val="0"/>
          <w:numId w:val="1001"/>
        </w:numPr>
        <w:pStyle w:val="Compact"/>
      </w:pPr>
      <w:r>
        <w:rPr>
          <w:bCs/>
          <w:b/>
        </w:rPr>
        <w:t xml:space="preserve">Critical Service Deficits:</w:t>
      </w:r>
      <w:r>
        <w:t xml:space="preserve"> </w:t>
      </w:r>
      <w:r>
        <w:t xml:space="preserve">Emergency services face 34% longer response times when language barriers exist during medical or security incidents</w:t>
      </w:r>
    </w:p>
    <w:p>
      <w:pPr>
        <w:pStyle w:val="FirstParagraph"/>
      </w:pPr>
      <w:r>
        <w:t xml:space="preserve">Existing solutions like Google Translate fail to address Indian contextual elements including code-switching (e.g., Hinglish), regional accents, and culturally specific terminology. A dedicated Thesis Proposal for a New Delhi-focused Translator Interpreter system is thus imperative.</w:t>
      </w:r>
    </w:p>
    <w:bookmarkEnd w:id="21"/>
    <w:bookmarkStart w:id="22" w:name="research-objectives"/>
    <w:p>
      <w:pPr>
        <w:pStyle w:val="Heading2"/>
      </w:pPr>
      <w:r>
        <w:t xml:space="preserve">3. Research Objectives</w:t>
      </w:r>
    </w:p>
    <w:p>
      <w:pPr>
        <w:numPr>
          <w:ilvl w:val="0"/>
          <w:numId w:val="1002"/>
        </w:numPr>
        <w:pStyle w:val="Compact"/>
      </w:pPr>
      <w:r>
        <w:t xml:space="preserve">To develop an AI-driven Translator Interpreter platform with real-time speech-to-speech translation across 15+ Indian languages including Hindi, Urdu, Punjabi, Bengali and regional dialects prevalent in Delhi</w:t>
      </w:r>
    </w:p>
    <w:p>
      <w:pPr>
        <w:numPr>
          <w:ilvl w:val="0"/>
          <w:numId w:val="1002"/>
        </w:numPr>
        <w:pStyle w:val="Compact"/>
      </w:pPr>
      <w:r>
        <w:t xml:space="preserve">To integrate contextual understanding for local idioms ("Bhaiya yeh kya hota hai?"), colloquial terms ("Chai pe charcha"), and culturally specific references relevant to New Delhi's urban context</w:t>
      </w:r>
    </w:p>
    <w:p>
      <w:pPr>
        <w:numPr>
          <w:ilvl w:val="0"/>
          <w:numId w:val="1002"/>
        </w:numPr>
        <w:pStyle w:val="Compact"/>
      </w:pPr>
      <w:r>
        <w:t xml:space="preserve">To create a low-bandwidth solution optimized for Delhi's varied internet infrastructure, particularly targeting areas with limited connectivity (e.g., slums in East Delhi)</w:t>
      </w:r>
    </w:p>
    <w:p>
      <w:pPr>
        <w:numPr>
          <w:ilvl w:val="0"/>
          <w:numId w:val="1002"/>
        </w:numPr>
        <w:pStyle w:val="Compact"/>
      </w:pPr>
      <w:r>
        <w:t xml:space="preserve">To establish a community-driven data collection framework where New Delhi residents contribute localized language samples through mobile app participation</w:t>
      </w:r>
    </w:p>
    <w:bookmarkEnd w:id="22"/>
    <w:bookmarkStart w:id="23" w:name="literature-review-synthesis"/>
    <w:p>
      <w:pPr>
        <w:pStyle w:val="Heading2"/>
      </w:pPr>
      <w:r>
        <w:t xml:space="preserve">4. Literature Review Synthesis</w:t>
      </w:r>
    </w:p>
    <w:p>
      <w:pPr>
        <w:pStyle w:val="FirstParagraph"/>
      </w:pPr>
      <w:r>
        <w:t xml:space="preserve">Current research focuses primarily on European language translation systems (e.g., DeepL for German-English) with minimal attention to South Asian linguistic complexity. Studies by IIT Delhi (2021) highlighted the failure of generic NLP models in handling Indian language morphology, while a WHO report (2022) noted that 89% of healthcare apps in India lack multilingual support beyond Hindi and English. Crucially, no existing system addresses New Delhi's unique communication ecosystem where:</w:t>
      </w:r>
    </w:p>
    <w:p>
      <w:pPr>
        <w:numPr>
          <w:ilvl w:val="0"/>
          <w:numId w:val="1003"/>
        </w:numPr>
        <w:pStyle w:val="Compact"/>
      </w:pPr>
      <w:r>
        <w:t xml:space="preserve">17% of residents use "Hinglish" (Hindi-English code-switching) in daily interactions</w:t>
      </w:r>
    </w:p>
    <w:p>
      <w:pPr>
        <w:numPr>
          <w:ilvl w:val="0"/>
          <w:numId w:val="1003"/>
        </w:numPr>
        <w:pStyle w:val="Compact"/>
      </w:pPr>
      <w:r>
        <w:t xml:space="preserve">Regional dialects like Delhi-Punjabi and Mewati significantly differ from standard Hindi</w:t>
      </w:r>
    </w:p>
    <w:p>
      <w:pPr>
        <w:numPr>
          <w:ilvl w:val="0"/>
          <w:numId w:val="1003"/>
        </w:numPr>
        <w:pStyle w:val="Compact"/>
      </w:pPr>
      <w:r>
        <w:t xml:space="preserve">Cultural context is embedded in language ("Bhaiya, ye kamaal ho gaya!" implies admiration, not literal meaning)</w:t>
      </w:r>
    </w:p>
    <w:bookmarkEnd w:id="23"/>
    <w:bookmarkStart w:id="27" w:name="methodology"/>
    <w:p>
      <w:pPr>
        <w:pStyle w:val="Heading2"/>
      </w:pPr>
      <w:r>
        <w:t xml:space="preserve">5. Methodology</w:t>
      </w:r>
    </w:p>
    <w:p>
      <w:pPr>
        <w:pStyle w:val="FirstParagraph"/>
      </w:pPr>
      <w:r>
        <w:t xml:space="preserve">This research adopts a mixed-methods approach with three interconnected phases:</w:t>
      </w:r>
    </w:p>
    <w:bookmarkStart w:id="24" w:name="X11cd90a2b360d7505b4fb1dfeb29203046ada9a"/>
    <w:p>
      <w:pPr>
        <w:pStyle w:val="Heading3"/>
      </w:pPr>
      <w:r>
        <w:t xml:space="preserve">Phase 1: Contextual Language Mapping (Months 1-4)</w:t>
      </w:r>
    </w:p>
    <w:p>
      <w:pPr>
        <w:pStyle w:val="FirstParagraph"/>
      </w:pPr>
      <w:r>
        <w:t xml:space="preserve">Conduct ethnographic fieldwork across Delhi's districts (North, South, East) to document linguistic patterns through community workshops and focus groups. Partnering with Delhi University Linguistics Department and local NGOs like "Sahyog" to collect 50,000+ real-world interaction samples including:</w:t>
      </w:r>
    </w:p>
    <w:p>
      <w:pPr>
        <w:numPr>
          <w:ilvl w:val="0"/>
          <w:numId w:val="1004"/>
        </w:numPr>
        <w:pStyle w:val="Compact"/>
      </w:pPr>
      <w:r>
        <w:t xml:space="preserve">Healthcare consultations (e.g., maternal health clinics in Janakpuri)</w:t>
      </w:r>
    </w:p>
    <w:p>
      <w:pPr>
        <w:numPr>
          <w:ilvl w:val="0"/>
          <w:numId w:val="1004"/>
        </w:numPr>
        <w:pStyle w:val="Compact"/>
      </w:pPr>
      <w:r>
        <w:t xml:space="preserve">Government service interactions (Municipal Corporations in Connaught Place)</w:t>
      </w:r>
    </w:p>
    <w:p>
      <w:pPr>
        <w:numPr>
          <w:ilvl w:val="0"/>
          <w:numId w:val="1004"/>
        </w:numPr>
        <w:pStyle w:val="Compact"/>
      </w:pPr>
      <w:r>
        <w:t xml:space="preserve">Tourist information exchanges (Red Fort, India Gate areas)</w:t>
      </w:r>
    </w:p>
    <w:bookmarkEnd w:id="24"/>
    <w:bookmarkStart w:id="25" w:name="phase-2-ai-model-development-months-5-10"/>
    <w:p>
      <w:pPr>
        <w:pStyle w:val="Heading3"/>
      </w:pPr>
      <w:r>
        <w:t xml:space="preserve">Phase 2: AI Model Development (Months 5-10)</w:t>
      </w:r>
    </w:p>
    <w:p>
      <w:pPr>
        <w:pStyle w:val="FirstParagraph"/>
      </w:pPr>
      <w:r>
        <w:t xml:space="preserve">Build a custom Transformer-based model using:</w:t>
      </w:r>
    </w:p>
    <w:p>
      <w:pPr>
        <w:numPr>
          <w:ilvl w:val="0"/>
          <w:numId w:val="1005"/>
        </w:numPr>
        <w:pStyle w:val="Compact"/>
      </w:pPr>
      <w:r>
        <w:rPr>
          <w:bCs/>
          <w:b/>
        </w:rPr>
        <w:t xml:space="preserve">Dataset:</w:t>
      </w:r>
      <w:r>
        <w:t xml:space="preserve"> </w:t>
      </w:r>
      <w:r>
        <w:t xml:space="preserve">Curated Delhi-specific corpus with contextual annotations</w:t>
      </w:r>
    </w:p>
    <w:p>
      <w:pPr>
        <w:numPr>
          <w:ilvl w:val="0"/>
          <w:numId w:val="1005"/>
        </w:numPr>
        <w:pStyle w:val="Compact"/>
      </w:pPr>
      <w:r>
        <w:rPr>
          <w:bCs/>
          <w:b/>
        </w:rPr>
        <w:t xml:space="preserve">Awareness Components:</w:t>
      </w:r>
      <w:r>
        <w:t xml:space="preserve"> </w:t>
      </w:r>
      <w:r>
        <w:t xml:space="preserve">Cultural context module (e.g., recognizing "Bhaiya" as informal address), code-switching detection, and accent adaptation for Delhi's diverse speech patterns</w:t>
      </w:r>
    </w:p>
    <w:p>
      <w:pPr>
        <w:numPr>
          <w:ilvl w:val="0"/>
          <w:numId w:val="1005"/>
        </w:numPr>
        <w:pStyle w:val="Compact"/>
      </w:pPr>
      <w:r>
        <w:rPr>
          <w:bCs/>
          <w:b/>
        </w:rPr>
        <w:t xml:space="preserve">Optimization:</w:t>
      </w:r>
      <w:r>
        <w:t xml:space="preserve"> </w:t>
      </w:r>
      <w:r>
        <w:t xml:space="preserve">Lightweight model architecture for low-end Android devices (70% of Delhi's smartphone users have entry-level devices)</w:t>
      </w:r>
    </w:p>
    <w:bookmarkEnd w:id="25"/>
    <w:bookmarkStart w:id="26" w:name="X4f800ed28cc3813e568bdc3a3bad6aefa234ea1"/>
    <w:p>
      <w:pPr>
        <w:pStyle w:val="Heading3"/>
      </w:pPr>
      <w:r>
        <w:t xml:space="preserve">Phase 3: Community Deployment &amp; Iteration (Months 11-24)</w:t>
      </w:r>
    </w:p>
    <w:p>
      <w:pPr>
        <w:pStyle w:val="FirstParagraph"/>
      </w:pPr>
      <w:r>
        <w:t xml:space="preserve">Pilot testing across 5 Delhi districts with:</w:t>
      </w:r>
    </w:p>
    <w:p>
      <w:pPr>
        <w:numPr>
          <w:ilvl w:val="0"/>
          <w:numId w:val="1006"/>
        </w:numPr>
        <w:pStyle w:val="Compact"/>
      </w:pPr>
      <w:r>
        <w:t xml:space="preserve">Government helpline centers (e.g., Delhi Police's Women Helpline)</w:t>
      </w:r>
    </w:p>
    <w:p>
      <w:pPr>
        <w:numPr>
          <w:ilvl w:val="0"/>
          <w:numId w:val="1006"/>
        </w:numPr>
        <w:pStyle w:val="Compact"/>
      </w:pPr>
      <w:r>
        <w:t xml:space="preserve">Public health facilities in Narela and Shaheen Bagh</w:t>
      </w:r>
    </w:p>
    <w:p>
      <w:pPr>
        <w:numPr>
          <w:ilvl w:val="0"/>
          <w:numId w:val="1006"/>
        </w:numPr>
        <w:pStyle w:val="Compact"/>
      </w:pPr>
      <w:r>
        <w:t xml:space="preserve">Crowdsourced feedback via mobile app with community "language champions"</w:t>
      </w:r>
    </w:p>
    <w:bookmarkEnd w:id="26"/>
    <w:bookmarkEnd w:id="27"/>
    <w:bookmarkStart w:id="28" w:name="expected-outcomes-and-significance"/>
    <w:p>
      <w:pPr>
        <w:pStyle w:val="Heading2"/>
      </w:pPr>
      <w:r>
        <w:t xml:space="preserve">6. Expected Outcomes and Significance</w:t>
      </w:r>
    </w:p>
    <w:p>
      <w:pPr>
        <w:pStyle w:val="FirstParagraph"/>
      </w:pPr>
      <w:r>
        <w:t xml:space="preserve">The Thesis Proposal anticipates delivering:</w:t>
      </w:r>
    </w:p>
    <w:p>
      <w:pPr>
        <w:numPr>
          <w:ilvl w:val="0"/>
          <w:numId w:val="1007"/>
        </w:numPr>
        <w:pStyle w:val="Compact"/>
      </w:pPr>
      <w:r>
        <w:t xml:space="preserve">A functional Translator Interpreter platform supporting 15+ Indian languages with 92%+ accuracy in contextual Delhi scenarios (vs. current 78% for generic tools)</w:t>
      </w:r>
    </w:p>
    <w:p>
      <w:pPr>
        <w:numPr>
          <w:ilvl w:val="0"/>
          <w:numId w:val="1007"/>
        </w:numPr>
        <w:pStyle w:val="Compact"/>
      </w:pPr>
      <w:r>
        <w:t xml:space="preserve">A reusable linguistic framework applicable to other multilingual Indian cities</w:t>
      </w:r>
    </w:p>
    <w:p>
      <w:pPr>
        <w:numPr>
          <w:ilvl w:val="0"/>
          <w:numId w:val="1007"/>
        </w:numPr>
        <w:pStyle w:val="Compact"/>
      </w:pPr>
      <w:r>
        <w:t xml:space="preserve">Policy recommendations for India's National Digital Health Mission incorporating language accessibility standards</w:t>
      </w:r>
    </w:p>
    <w:p>
      <w:pPr>
        <w:numPr>
          <w:ilvl w:val="0"/>
          <w:numId w:val="1007"/>
        </w:numPr>
        <w:pStyle w:val="Compact"/>
      </w:pPr>
      <w:r>
        <w:t xml:space="preserve">Validation of the "community-sourced data" model as sustainable language resource development approach in Global South contexts</w:t>
      </w:r>
    </w:p>
    <w:p>
      <w:pPr>
        <w:pStyle w:val="FirstParagraph"/>
      </w:pPr>
      <w:r>
        <w:t xml:space="preserve">The significance for India New Delhi is profound: This system directly advances UN SDG 9 (Industry, Innovation) and SDG 17 (Partnerships) by creating an indigenous technological solution. For New Delhi's citizens, it promises:</w:t>
      </w:r>
    </w:p>
    <w:p>
      <w:pPr>
        <w:numPr>
          <w:ilvl w:val="0"/>
          <w:numId w:val="1008"/>
        </w:numPr>
        <w:pStyle w:val="Compact"/>
      </w:pPr>
      <w:r>
        <w:t xml:space="preserve">Reduced service waiting times by 40% in government offices</w:t>
      </w:r>
    </w:p>
    <w:p>
      <w:pPr>
        <w:numPr>
          <w:ilvl w:val="0"/>
          <w:numId w:val="1008"/>
        </w:numPr>
        <w:pStyle w:val="Compact"/>
      </w:pPr>
      <w:r>
        <w:t xml:space="preserve">Increased access to healthcare for marginalized communities (estimated 2.1 million additional beneficiaries)</w:t>
      </w:r>
    </w:p>
    <w:p>
      <w:pPr>
        <w:numPr>
          <w:ilvl w:val="0"/>
          <w:numId w:val="1008"/>
        </w:numPr>
        <w:pStyle w:val="Compact"/>
      </w:pPr>
      <w:r>
        <w:t xml:space="preserve">Economic empowerment through improved service sector efficiency</w:t>
      </w:r>
    </w:p>
    <w:bookmarkEnd w:id="28"/>
    <w:bookmarkStart w:id="29"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Months 1-4</w:t>
            </w:r>
          </w:p>
        </w:tc>
        <w:tc>
          <w:tcPr/>
          <w:p>
            <w:pPr>
              <w:pStyle w:val="Compact"/>
              <w:jc w:val="left"/>
            </w:pPr>
            <w:r>
              <w:t xml:space="preserve">Delhi Language Context Report, Ethnographic Dataset V1.0</w:t>
            </w:r>
          </w:p>
        </w:tc>
      </w:tr>
      <w:tr>
        <w:tc>
          <w:tcPr/>
          <w:p>
            <w:pPr>
              <w:pStyle w:val="Compact"/>
              <w:jc w:val="left"/>
            </w:pPr>
            <w:r>
              <w:t xml:space="preserve">Months 5-10</w:t>
            </w:r>
          </w:p>
        </w:tc>
        <w:tc>
          <w:tcPr/>
          <w:p>
            <w:pPr>
              <w:pStyle w:val="Compact"/>
              <w:jc w:val="left"/>
            </w:pPr>
            <w:r>
              <w:t xml:space="preserve">AI Model Prototype, Cultural Context Module v2.3</w:t>
            </w:r>
          </w:p>
        </w:tc>
      </w:tr>
      <w:tr>
        <w:tc>
          <w:tcPr/>
          <w:p>
            <w:pPr>
              <w:pStyle w:val="Compact"/>
              <w:jc w:val="left"/>
            </w:pPr>
            <w:r>
              <w:t xml:space="preserve">Months 11-24</w:t>
            </w:r>
          </w:p>
        </w:tc>
        <w:tc>
          <w:tcPr/>
          <w:p>
            <w:pPr>
              <w:pStyle w:val="Compact"/>
              <w:jc w:val="left"/>
            </w:pPr>
            <w:r>
              <w:t xml:space="preserve">Pilot Deployment Report, Community Training Manual, Final Platform Release</w:t>
            </w:r>
          </w:p>
        </w:tc>
      </w:tr>
    </w:tbl>
    <w:bookmarkEnd w:id="29"/>
    <w:bookmarkStart w:id="30" w:name="conclusion"/>
    <w:p>
      <w:pPr>
        <w:pStyle w:val="Heading2"/>
      </w:pPr>
      <w:r>
        <w:t xml:space="preserve">8. Conclusion</w:t>
      </w:r>
    </w:p>
    <w:p>
      <w:pPr>
        <w:pStyle w:val="FirstParagraph"/>
      </w:pPr>
      <w:r>
        <w:t xml:space="preserve">The development of a dedicated Translator Interpreter system for New Delhi represents not merely a technical challenge but an urgent social necessity. Unlike existing solutions that treat India as a monolingual market, this Thesis Proposal centers the complex linguistic reality of India's capital city where language is inseparable from identity, access to opportunity, and civic participation. By embedding local context into AI development—through community collaboration rather than top-down tech implementation—the project promises a scalable model for multilingual digital inclusion across India. This research will generate both immediate practical value for New Delhi's 30 million residents and foundational knowledge for future linguistic justice initiatives in linguistically diverse global cities.</w:t>
      </w:r>
    </w:p>
    <w:bookmarkEnd w:id="30"/>
    <w:bookmarkStart w:id="31" w:name="references-excerpt"/>
    <w:p>
      <w:pPr>
        <w:pStyle w:val="Heading2"/>
      </w:pPr>
      <w:r>
        <w:t xml:space="preserve">9. References (Excerpt)</w:t>
      </w:r>
    </w:p>
    <w:p>
      <w:pPr>
        <w:numPr>
          <w:ilvl w:val="0"/>
          <w:numId w:val="1009"/>
        </w:numPr>
        <w:pStyle w:val="Compact"/>
      </w:pPr>
      <w:r>
        <w:t xml:space="preserve">Census of India, 2011. Languages of India: Report on Language Census</w:t>
      </w:r>
    </w:p>
    <w:p>
      <w:pPr>
        <w:numPr>
          <w:ilvl w:val="0"/>
          <w:numId w:val="1009"/>
        </w:numPr>
        <w:pStyle w:val="Compact"/>
      </w:pPr>
      <w:r>
        <w:t xml:space="preserve">NITI Aayog, 2023. "Language Barriers in Urban Service Delivery"</w:t>
      </w:r>
    </w:p>
    <w:p>
      <w:pPr>
        <w:numPr>
          <w:ilvl w:val="0"/>
          <w:numId w:val="1009"/>
        </w:numPr>
        <w:pStyle w:val="Compact"/>
      </w:pPr>
      <w:r>
        <w:t xml:space="preserve">World Bank, 2023. "Delhi's Economic Impact: Communication Costs Analysis"</w:t>
      </w:r>
    </w:p>
    <w:p>
      <w:pPr>
        <w:numPr>
          <w:ilvl w:val="0"/>
          <w:numId w:val="1009"/>
        </w:numPr>
        <w:pStyle w:val="Compact"/>
      </w:pPr>
      <w:r>
        <w:t xml:space="preserve">IIT Delhi Linguistics Lab, 2021. "Challenges in Indian NLP for Regional Languages"</w:t>
      </w:r>
    </w:p>
    <w:p>
      <w:pPr>
        <w:pStyle w:val="FirstParagraph"/>
      </w:pPr>
      <w:r>
        <w:rPr>
          <w:bCs/>
          <w:b/>
        </w:rPr>
        <w:t xml:space="preserve">Total 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Multilingual Translator Interpreter System for India New Delhi</dc:title>
  <dc:creator/>
  <dc:language>en</dc:language>
  <cp:keywords/>
  <dcterms:created xsi:type="dcterms:W3CDTF">2026-07-21T03:49:53Z</dcterms:created>
  <dcterms:modified xsi:type="dcterms:W3CDTF">2026-07-21T03:49:53Z</dcterms:modified>
</cp:coreProperties>
</file>

<file path=docProps/custom.xml><?xml version="1.0" encoding="utf-8"?>
<Properties xmlns="http://schemas.openxmlformats.org/officeDocument/2006/custom-properties" xmlns:vt="http://schemas.openxmlformats.org/officeDocument/2006/docPropsVTypes"/>
</file>