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Specialized</w:t>
      </w:r>
      <w:r>
        <w:t xml:space="preserve"> </w:t>
      </w:r>
      <w:r>
        <w:t xml:space="preserve">Translator</w:t>
      </w:r>
      <w:r>
        <w:t xml:space="preserve"> </w:t>
      </w:r>
      <w:r>
        <w:t xml:space="preserve">Interpreter</w:t>
      </w:r>
      <w:r>
        <w:t xml:space="preserve"> </w:t>
      </w:r>
      <w:r>
        <w:t xml:space="preserve">Service</w:t>
      </w:r>
      <w:r>
        <w:t xml:space="preserve"> </w:t>
      </w:r>
      <w:r>
        <w:t xml:space="preserve">for</w:t>
      </w:r>
      <w:r>
        <w:t xml:space="preserve"> </w:t>
      </w:r>
      <w:r>
        <w:t xml:space="preserve">Saint</w:t>
      </w:r>
      <w:r>
        <w:t xml:space="preserve"> </w:t>
      </w:r>
      <w:r>
        <w:t xml:space="preserve">Petersburg,</w:t>
      </w:r>
      <w:r>
        <w:t xml:space="preserve"> </w:t>
      </w:r>
      <w:r>
        <w:t xml:space="preserve">Russia</w:t>
      </w:r>
    </w:p>
    <w:bookmarkStart w:id="28" w:name="X69f5f18f6b0364b3f8ac97613b408a4a1cc307b"/>
    <w:p>
      <w:pPr>
        <w:pStyle w:val="Heading1"/>
      </w:pPr>
      <w:r>
        <w:t xml:space="preserve">Thesis Proposal: Development of a Specialized Translator Interpreter Service for Saint Petersburg, Russia</w:t>
      </w:r>
    </w:p>
    <w:bookmarkStart w:id="20" w:name="introduction-and-background"/>
    <w:p>
      <w:pPr>
        <w:pStyle w:val="Heading2"/>
      </w:pPr>
      <w:r>
        <w:t xml:space="preserve">Introduction and Background</w:t>
      </w:r>
    </w:p>
    <w:p>
      <w:pPr>
        <w:pStyle w:val="FirstParagraph"/>
      </w:pPr>
      <w:r>
        <w:t xml:space="preserve">In the dynamic urban landscape of Russia Saint Petersburg, a city renowned for its cultural heritage, economic growth, and international significance as a gateway to Europe, the demand for professional linguistic services has reached unprecedented levels. As one of Russia's most cosmopolitan metropolises and a major hub for tourism, business diplomacy, and academic exchange, Saint Petersburg faces unique challenges in cross-cultural communication. The current landscape of translator interpreter services remains fragmented, often failing to meet the sophisticated needs of multilingual interactions in this historically rich yet modernizing city. This thesis proposal outlines a comprehensive research project dedicated to developing an innovative Translator Interpreter framework specifically designed for the socio-linguistic context of Russia Saint Petersburg, addressing critical gaps in existing service delivery models.</w:t>
      </w:r>
    </w:p>
    <w:bookmarkEnd w:id="20"/>
    <w:bookmarkStart w:id="21" w:name="problem-statement"/>
    <w:p>
      <w:pPr>
        <w:pStyle w:val="Heading2"/>
      </w:pPr>
      <w:r>
        <w:t xml:space="preserve">Problem Statement</w:t>
      </w:r>
    </w:p>
    <w:p>
      <w:pPr>
        <w:pStyle w:val="FirstParagraph"/>
      </w:pPr>
      <w:r>
        <w:t xml:space="preserve">Despite Saint Petersburg's status as a global city hosting international events like the St. Petersburg International Economic Forum and major cultural festivals, local businesses, government institutions, and diplomatic missions struggle with inconsistent translation quality and contextual misalignment in linguistic services. Current translator interpreter solutions often lack domain-specific expertise in fields critical to Saint Petersburg's identity—such as imperial history, Baltic Sea maritime affairs, contemporary art scene management (e.g., Hermitage Museum operations), or Russia's integration with European economic frameworks. Furthermore, the absence of a unified digital platform tailored to the city's infrastructure creates operational inefficiencies for both service providers and clients. This research directly confronts these deficiencies through a contextually embedded Translator Interpreter model.</w:t>
      </w:r>
    </w:p>
    <w:bookmarkEnd w:id="21"/>
    <w:bookmarkStart w:id="22" w:name="literature-review"/>
    <w:p>
      <w:pPr>
        <w:pStyle w:val="Heading2"/>
      </w:pPr>
      <w:r>
        <w:t xml:space="preserve">Literature Review</w:t>
      </w:r>
    </w:p>
    <w:p>
      <w:pPr>
        <w:pStyle w:val="FirstParagraph"/>
      </w:pPr>
      <w:r>
        <w:t xml:space="preserve">Existing studies on translation services in Russia (Kovaleva, 2020; Petrov &amp; Sokolov, 2021) highlight systemic challenges including inadequate cultural competence training and reliance on generic machine translation. Research by the Russian Academy of Sciences (2023) confirms that only 17% of translators operating in Saint Petersburg possess certification in specialized legal or medical domains critical for the city's expanding healthcare and foreign investment sectors. Crucially, no scholarly work has yet focused on developing a city-specific Translator Interpreter ecosystem for Saint Petersburg—merging technical infrastructure with deep local cultural intelligence. This thesis bridges this gap by synthesizing insights from urban linguistics (Scollon &amp; Scollon, 2003), digital service design (Norman, 2013), and Russia’s unique communication norms.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needs assessment of Translator Interpreter services across key sectors in Saint Petersburg: tourism, diplomacy, healthcare, and cultural institutions.</w:t>
      </w:r>
    </w:p>
    <w:p>
      <w:pPr>
        <w:numPr>
          <w:ilvl w:val="0"/>
          <w:numId w:val="1001"/>
        </w:numPr>
        <w:pStyle w:val="Compact"/>
      </w:pPr>
      <w:r>
        <w:t xml:space="preserve">To develop a context-aware Translator Interpreter framework incorporating Saint Petersburg-specific terminology databases (e.g., "Nevsky Prospekt" contextual usage, historical references in local government documents).</w:t>
      </w:r>
    </w:p>
    <w:p>
      <w:pPr>
        <w:numPr>
          <w:ilvl w:val="0"/>
          <w:numId w:val="1001"/>
        </w:numPr>
        <w:pStyle w:val="Compact"/>
      </w:pPr>
      <w:r>
        <w:t xml:space="preserve">To design an AI-augmented platform integrating real-time language services with Saint Petersburg's digital infrastructure (e.g., seamless integration with city transport apps like Yandex.Taxi and museum reservation systems).</w:t>
      </w:r>
    </w:p>
    <w:p>
      <w:pPr>
        <w:numPr>
          <w:ilvl w:val="0"/>
          <w:numId w:val="1001"/>
        </w:numPr>
        <w:pStyle w:val="Compact"/>
      </w:pPr>
      <w:r>
        <w:t xml:space="preserve">To establish a certification protocol for translator interpreters specializing in Saint Petersburg's socio-linguistic environment, including mandatory training on local etiquette and historical context.</w:t>
      </w:r>
    </w:p>
    <w:bookmarkEnd w:id="23"/>
    <w:bookmarkStart w:id="24" w:name="methodology"/>
    <w:p>
      <w:pPr>
        <w:pStyle w:val="Heading2"/>
      </w:pPr>
      <w:r>
        <w:t xml:space="preserve">Methodology</w:t>
      </w:r>
    </w:p>
    <w:p>
      <w:pPr>
        <w:pStyle w:val="FirstParagraph"/>
      </w:pPr>
      <w:r>
        <w:t xml:space="preserve">This mixed-methods research employs a three-phase approach:</w:t>
      </w:r>
    </w:p>
    <w:p>
      <w:pPr>
        <w:numPr>
          <w:ilvl w:val="0"/>
          <w:numId w:val="1002"/>
        </w:numPr>
        <w:pStyle w:val="Compact"/>
      </w:pPr>
      <w:r>
        <w:rPr>
          <w:bCs/>
          <w:b/>
        </w:rPr>
        <w:t xml:space="preserve">Qualitative Field Study:</w:t>
      </w:r>
      <w:r>
        <w:t xml:space="preserve"> </w:t>
      </w:r>
      <w:r>
        <w:t xml:space="preserve">In-depth interviews with 45 stakeholders across 15 organizations in Russia Saint Petersburg (including the St. Petersburg City Administration, Hermitage Museum, and international business chambers) to identify service pain points.</w:t>
      </w:r>
    </w:p>
    <w:p>
      <w:pPr>
        <w:numPr>
          <w:ilvl w:val="0"/>
          <w:numId w:val="1002"/>
        </w:numPr>
        <w:pStyle w:val="Compact"/>
      </w:pPr>
      <w:r>
        <w:rPr>
          <w:bCs/>
          <w:b/>
        </w:rPr>
        <w:t xml:space="preserve">Database Development:</w:t>
      </w:r>
      <w:r>
        <w:t xml:space="preserve"> </w:t>
      </w:r>
      <w:r>
        <w:t xml:space="preserve">Creation of a Saint Petersburg-specific terminology corpus through analysis of local legislation, tourism materials, and cultural archives (e.g., 100+ years of historical newspaper data from the Public Library of St. Petersburg).</w:t>
      </w:r>
    </w:p>
    <w:p>
      <w:pPr>
        <w:numPr>
          <w:ilvl w:val="0"/>
          <w:numId w:val="1002"/>
        </w:numPr>
        <w:pStyle w:val="Compact"/>
      </w:pPr>
      <w:r>
        <w:rPr>
          <w:bCs/>
          <w:b/>
        </w:rPr>
        <w:t xml:space="preserve">Pilot Implementation:</w:t>
      </w:r>
      <w:r>
        <w:t xml:space="preserve"> </w:t>
      </w:r>
      <w:r>
        <w:t xml:space="preserve">Deployment of a prototype Translator Interpreter platform in two city districts (Vasileostrovsky and Nevsky) with real-world testing involving 200 users over three months, measuring accuracy against traditional services.</w:t>
      </w:r>
    </w:p>
    <w:p>
      <w:pPr>
        <w:pStyle w:val="FirstParagraph"/>
      </w:pPr>
      <w:r>
        <w:t xml:space="preserve">Data will be analyzed using NVivo for qualitative insights and statistical tools for quantitative metrics (e.g., reduction in service errors, client satisfaction scores). Ethical approval from the St. Petersburg State University Ethics Board is secured.</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outcomes: (1) A validated Saint Petersburg Translator Interpreter protocol with 30+ specialized terminology sets for sectors unique to the city; (2) An open-source digital platform architecture adaptable to Russia’s urban centers; (3) Policy recommendations for integrating localized translation services into Saint Petersburg’s Smart City initiatives. The significance extends beyond academia: by addressing communication barriers in Russia Saint Petersburg, this project directly supports Mayor Alexander Beglov's "St. Petersburg 2040" strategy to enhance the city's global competitiveness. For businesses, it promises reduced operational costs through error minimization; for visitors, more authentic cultural engagement; and for local institutions, streamlined international collaboration.</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Stakeholder Analysis</w:t>
      </w:r>
    </w:p>
    <w:p>
      <w:pPr>
        <w:pStyle w:val="BodyText"/>
      </w:pPr>
      <w:r>
        <w:t xml:space="preserve">Months 1-3</w:t>
      </w:r>
    </w:p>
    <w:p>
      <w:pPr>
        <w:pStyle w:val="BodyText"/>
      </w:pPr>
      <w:r>
        <w:t xml:space="preserve">Narrative report on service gaps; Stakeholder map for Saint Petersburg</w:t>
      </w:r>
    </w:p>
    <w:p>
      <w:pPr>
        <w:pStyle w:val="BodyText"/>
      </w:pPr>
      <w:r>
        <w:t xml:space="preserve">Terminology Database Development</w:t>
      </w:r>
    </w:p>
    <w:p>
      <w:pPr>
        <w:pStyle w:val="BodyText"/>
      </w:pPr>
      <w:r>
        <w:t xml:space="preserve">Months 4-7</w:t>
      </w:r>
    </w:p>
    <w:p>
      <w:pPr>
        <w:pStyle w:val="BodyText"/>
      </w:pPr>
      <w:r>
        <w:t xml:space="preserve">Pilot terminology corpus (10,000+ entries); Contextual usage guidelines</w:t>
      </w:r>
    </w:p>
    <w:p>
      <w:pPr>
        <w:pStyle w:val="BodyText"/>
      </w:pPr>
      <w:r>
        <w:t xml:space="preserve">Platform Design &amp; Beta Testing</w:t>
      </w:r>
    </w:p>
    <w:p>
      <w:pPr>
        <w:pStyle w:val="BodyText"/>
      </w:pPr>
      <w:r>
        <w:t xml:space="preserve">Months 8-12</w:t>
      </w:r>
    </w:p>
    <w:p>
      <w:pPr>
        <w:pStyle w:val="BodyText"/>
      </w:pPr>
      <w:r>
        <w:t xml:space="preserve">Working Translator Interpreter prototype; Usability report</w:t>
      </w:r>
    </w:p>
    <w:p>
      <w:pPr>
        <w:pStyle w:val="BodyText"/>
      </w:pPr>
      <w:r>
        <w:t xml:space="preserve">Dissertation Writing &amp; Policy Integration</w:t>
      </w:r>
    </w:p>
    <w:p>
      <w:pPr>
        <w:pStyle w:val="BodyText"/>
      </w:pPr>
      <w:r>
        <w:t xml:space="preserve">Months 13-15</w:t>
      </w:r>
    </w:p>
    <w:p>
      <w:pPr>
        <w:pStyle w:val="BodyText"/>
      </w:pPr>
      <w:r>
        <w:t xml:space="preserve">&lt;</w:t>
      </w:r>
    </w:p>
    <w:p>
      <w:pPr>
        <w:pStyle w:val="BodyText"/>
      </w:pPr>
      <w:r>
        <w:t xml:space="preserve">Fully documented Thesis Proposal; City government policy brief</w:t>
      </w:r>
    </w:p>
    <w:bookmarkEnd w:id="26"/>
    <w:bookmarkStart w:id="27" w:name="conclusion"/>
    <w:p>
      <w:pPr>
        <w:pStyle w:val="Heading2"/>
      </w:pPr>
      <w:r>
        <w:t xml:space="preserve">Conclusion</w:t>
      </w:r>
    </w:p>
    <w:p>
      <w:pPr>
        <w:pStyle w:val="FirstParagraph"/>
      </w:pPr>
      <w:r>
        <w:t xml:space="preserve">The proposed Thesis Proposal for a specialized Translator Interpreter service represents a critical advancement in urban linguistic infrastructure for Russia Saint Petersburg. By centering the research on the city's distinct historical, cultural, and economic identity—rather than applying generic solutions—the project will create a replicable model for global cities with rich heritage. This work transcends traditional translation studies by embedding language services within Saint Petersburg’s civic ecosystem, ensuring that every interaction facilitated by this Translator Interpreter framework resonates with the city’s unique character. In an era where linguistic accuracy directly impacts international reputation, this thesis promises to position Russia Saint Petersburg not just as a destination of history, but as a leader in contextually intelligent communication technology.</w:t>
      </w:r>
    </w:p>
    <w:p>
      <w:pPr>
        <w:pStyle w:val="BodyText"/>
      </w:pPr>
      <w:r>
        <w:rPr>
          <w:bCs/>
          <w:b/>
        </w:rPr>
        <w:t xml:space="preserve">Keywords:</w:t>
      </w:r>
      <w:r>
        <w:t xml:space="preserve"> </w:t>
      </w:r>
      <w:r>
        <w:t xml:space="preserve">Thesis Proposal, Translator Interpreter, Russia Saint Petersburg, Urban Linguistics, Cross-Cultural Communication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Specialized Translator Interpreter Service for Saint Petersburg, Russia</dc:title>
  <dc:creator/>
  <dc:language>en</dc:language>
  <cp:keywords/>
  <dcterms:created xsi:type="dcterms:W3CDTF">2026-07-23T12:54:10Z</dcterms:created>
  <dcterms:modified xsi:type="dcterms:W3CDTF">2026-07-23T12:54:10Z</dcterms:modified>
</cp:coreProperties>
</file>

<file path=docProps/custom.xml><?xml version="1.0" encoding="utf-8"?>
<Properties xmlns="http://schemas.openxmlformats.org/officeDocument/2006/custom-properties" xmlns:vt="http://schemas.openxmlformats.org/officeDocument/2006/docPropsVTypes"/>
</file>