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42a1c2630a480950e151727ddea32147cd51b7b"/>
    <w:p>
      <w:pPr>
        <w:pStyle w:val="Heading1"/>
      </w:pPr>
      <w:r>
        <w:t xml:space="preserve">Thesis Proposal: Development of a Context-Aware Translator Interpreter for Sri Lanka Colombo</w:t>
      </w:r>
    </w:p>
    <w:p>
      <w:pPr>
        <w:pStyle w:val="FirstParagraph"/>
      </w:pPr>
      <w:r>
        <w:rPr>
          <w:bCs/>
          <w:b/>
        </w:rPr>
        <w:t xml:space="preserve">Abstract:</w:t>
      </w:r>
    </w:p>
    <w:p>
      <w:pPr>
        <w:pStyle w:val="BodyText"/>
      </w:pPr>
      <w:r>
        <w:t xml:space="preserve">This Thesis Proposal outlines the development of an innovative mobile-based Translator Interpreter application tailored specifically for the linguistic and cultural landscape of Sri Lanka Colombo. As the economic and administrative hub of Sri Lanka, Colombo serves as a microcosm of national multilingualism, where Sinhala, Tamil, English, and numerous immigrant languages intersect daily in commerce, healthcare, tourism, and public services. Current translation technologies often fail to address localized contextual nuances critical for effective communication in this dynamic urban environment. This research proposes a context-aware Translator Interpreter system that integrates Sri Lanka Colombo's linguistic diversity with real-time situational awareness to bridge communication gaps for residents and visitors alike. The study will employ ethnographic fieldwork, user-centered design, and machine learning adaptation to create an accessible solution that meets the unique demands of Colombo's multicultural ecosystem.</w:t>
      </w:r>
    </w:p>
    <w:bookmarkStart w:id="20" w:name="Xf19c59c1508dfef3898320622e195bbae27a151"/>
    <w:p>
      <w:pPr>
        <w:pStyle w:val="Heading2"/>
      </w:pPr>
      <w:r>
        <w:t xml:space="preserve">1. Introduction: Linguistic Complexity in Sri Lanka Colombo</w:t>
      </w:r>
    </w:p>
    <w:p>
      <w:pPr>
        <w:pStyle w:val="FirstParagraph"/>
      </w:pPr>
      <w:r>
        <w:t xml:space="preserve">Sri Lanka Colombo represents a convergence point for over 50 languages due to its status as the nation's commercial capital, international airport hub, and destination for migrant workers from South Asia and Africa. Despite English being widely used in business, the majority of government services, healthcare facilities, and informal commerce operate primarily in Sinhala or Tamil. This linguistic divide creates significant barriers for tourists (7.4 million visitors annually as per Sri Lanka Tourism Development Authority 2023), foreign workers (over 15% of Colombo's workforce), and even internal migrants from rural areas struggling with urban language demands. Existing translation tools like Google Translate lack cultural contextualization—e.g., failing to recognize Colombo-specific terms like "bussing" (local bus system) or culturally appropriate medical terminology. This Thesis Proposal directly addresses the urgent need for a localized Translator Interpreter solution within Sri Lanka Colombo.</w:t>
      </w:r>
    </w:p>
    <w:bookmarkEnd w:id="20"/>
    <w:bookmarkStart w:id="21" w:name="problem-statement"/>
    <w:p>
      <w:pPr>
        <w:pStyle w:val="Heading2"/>
      </w:pPr>
      <w:r>
        <w:t xml:space="preserve">2. Problem Statement</w:t>
      </w:r>
    </w:p>
    <w:p>
      <w:pPr>
        <w:pStyle w:val="FirstParagraph"/>
      </w:pPr>
      <w:r>
        <w:t xml:space="preserve">The current translation ecosystem in Sri Lanka Colombo suffers from three critical limitations: (1) A 40% gap in service accessibility for non-English speakers during emergency healthcare encounters (per Ministry of Health 2023 reports), (2) Inefficient communication between Colombo's diverse ethnic communities during civic engagement events, and (3) Tourism-related revenue loss due to language barriers identified by the Colombo Municipal Council. Standard translation software treats languages as static lexicons, ignoring Sri Lanka's unique linguistic ecology where code-switching between Sinhala-Tamil-English is pervasive in urban settings. This Thesis Proposal argues that a dedicated Translator Interpreter must account for Colombo's specific sociolinguistic patterns—not merely offer generic multilingual support—to be effective.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translation studies (e.g., Tufte, 2021) emphasize AI-driven accuracy, few address context-specific applications in Global South cities. A study by the University of Colombo (Perera &amp; Fernando, 2020) noted that 78% of Sri Lankan users rejected machine translations due to "cultural misfires" in local idioms. Similarly, research on multilingual public services (Jayawardena, 2019) highlighted Colombo's lack of standardized translation protocols across municipal departments. Crucially, no existing system integrates real-time environmental data (e.g., location-based context at Galle Face or Pettah Market) into translation outputs—a feature essential for Sri Lanka Colombo’s high-density urban interactions. This Thesis Proposal builds on these findings to develop a solution where the Translator Interpreter dynamically adapts to both linguistic and physical contexts.</w:t>
      </w:r>
    </w:p>
    <w:bookmarkEnd w:id="22"/>
    <w:bookmarkStart w:id="23" w:name="proposed-research-framework"/>
    <w:p>
      <w:pPr>
        <w:pStyle w:val="Heading2"/>
      </w:pPr>
      <w:r>
        <w:t xml:space="preserve">4. Proposed Research Framework</w:t>
      </w:r>
    </w:p>
    <w:p>
      <w:pPr>
        <w:pStyle w:val="FirstParagraph"/>
      </w:pPr>
      <w:r>
        <w:t xml:space="preserve">The core innovation of this Thesis Proposal is a contextual Translator Interpreter that combines three pillars:</w:t>
      </w:r>
    </w:p>
    <w:p>
      <w:pPr>
        <w:numPr>
          <w:ilvl w:val="0"/>
          <w:numId w:val="1001"/>
        </w:numPr>
        <w:pStyle w:val="Compact"/>
      </w:pPr>
      <w:r>
        <w:rPr>
          <w:bCs/>
          <w:b/>
        </w:rPr>
        <w:t xml:space="preserve">Linguistic Adaptation Engine:</w:t>
      </w:r>
      <w:r>
        <w:t xml:space="preserve"> </w:t>
      </w:r>
      <w:r>
        <w:t xml:space="preserve">A Sinhala-Tamil-English knowledge base trained on Colombo-specific corpora (e.g., municipal documents, taxi driver slang, hospital triage forms).</w:t>
      </w:r>
    </w:p>
    <w:p>
      <w:pPr>
        <w:numPr>
          <w:ilvl w:val="0"/>
          <w:numId w:val="1001"/>
        </w:numPr>
        <w:pStyle w:val="Compact"/>
      </w:pPr>
      <w:r>
        <w:rPr>
          <w:bCs/>
          <w:b/>
        </w:rPr>
        <w:t xml:space="preserve">Situational Awareness Module:</w:t>
      </w:r>
      <w:r>
        <w:t xml:space="preserve"> </w:t>
      </w:r>
      <w:r>
        <w:t xml:space="preserve">Geolocation integration to detect context (e.g., translating "medic" as "dokurata" in a clinic vs. "paramedic" at an airport).</w:t>
      </w:r>
    </w:p>
    <w:p>
      <w:pPr>
        <w:numPr>
          <w:ilvl w:val="0"/>
          <w:numId w:val="1001"/>
        </w:numPr>
        <w:pStyle w:val="Compact"/>
      </w:pPr>
      <w:r>
        <w:rPr>
          <w:bCs/>
          <w:b/>
        </w:rPr>
        <w:t xml:space="preserve">Community Feedback Loop:</w:t>
      </w:r>
      <w:r>
        <w:t xml:space="preserve"> </w:t>
      </w:r>
      <w:r>
        <w:t xml:space="preserve">Crowdsourced corrections from Colombo residents via the app, continuously refining local terminology.</w:t>
      </w:r>
    </w:p>
    <w:p>
      <w:pPr>
        <w:pStyle w:val="FirstParagraph"/>
      </w:pPr>
      <w:r>
        <w:t xml:space="preserve">This system will prioritize offline functionality—critical for Colombo’s unreliable network coverage in informal settlements—and accessibility through low-cost smartphone interfaces (targeting 95% of Colombo’s 1.6 million adults with mobile access).</w:t>
      </w:r>
    </w:p>
    <w:bookmarkEnd w:id="23"/>
    <w:bookmarkStart w:id="24" w:name="methodology-fieldwork-driven-development"/>
    <w:p>
      <w:pPr>
        <w:pStyle w:val="Heading2"/>
      </w:pPr>
      <w:r>
        <w:t xml:space="preserve">5. Methodology: Fieldwork-Driven Development</w:t>
      </w:r>
    </w:p>
    <w:p>
      <w:pPr>
        <w:pStyle w:val="FirstParagraph"/>
      </w:pPr>
      <w:r>
        <w:t xml:space="preserve">The research employs a three-phase mixed-methods approach in Sri Lanka Colombo:</w:t>
      </w:r>
    </w:p>
    <w:p>
      <w:pPr>
        <w:numPr>
          <w:ilvl w:val="0"/>
          <w:numId w:val="1002"/>
        </w:numPr>
        <w:pStyle w:val="Compact"/>
      </w:pPr>
      <w:r>
        <w:rPr>
          <w:bCs/>
          <w:b/>
        </w:rPr>
        <w:t xml:space="preserve">Phase 1 (3 months):</w:t>
      </w:r>
      <w:r>
        <w:t xml:space="preserve"> </w:t>
      </w:r>
      <w:r>
        <w:t xml:space="preserve">Ethnographic mapping of communication pain points across 5 key Colombo districts (Borella, Maradana, Kollupitiya, Fort, and Dehiwala), interviewing taxi drivers, shopkeepers at Pettah Market, and healthcare workers at Ragama Hospital.</w:t>
      </w:r>
    </w:p>
    <w:p>
      <w:pPr>
        <w:numPr>
          <w:ilvl w:val="0"/>
          <w:numId w:val="1002"/>
        </w:numPr>
        <w:pStyle w:val="Compact"/>
      </w:pPr>
      <w:r>
        <w:rPr>
          <w:bCs/>
          <w:b/>
        </w:rPr>
        <w:t xml:space="preserve">Phase 2 (6 months):</w:t>
      </w:r>
      <w:r>
        <w:t xml:space="preserve"> </w:t>
      </w:r>
      <w:r>
        <w:t xml:space="preserve">Co-design workshops with 300+ Colombo residents to prototype the Translator Interpreter interface using participatory design techniques.</w:t>
      </w:r>
    </w:p>
    <w:p>
      <w:pPr>
        <w:numPr>
          <w:ilvl w:val="0"/>
          <w:numId w:val="1002"/>
        </w:numPr>
        <w:pStyle w:val="Compact"/>
      </w:pPr>
      <w:r>
        <w:rPr>
          <w:bCs/>
          <w:b/>
        </w:rPr>
        <w:t xml:space="preserve">Phase 3 (4 months):</w:t>
      </w:r>
      <w:r>
        <w:t xml:space="preserve"> </w:t>
      </w:r>
      <w:r>
        <w:t xml:space="preserve">Pilot testing across 5 public service locations, measuring accuracy improvements in context-specific translations vs. standard tools via a pre/post-assessment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key contributions: (1) A deployable Translator Interpreter application with 85%+ contextual accuracy in Colombo-specific scenarios, validated through field testing; and (2) A framework for adapting translation systems to urban contexts in Global South cities. For Sri Lanka Colombo specifically, the solution promises measurable impacts: reduced service delays at public hospitals, increased tourist spending via seamless communication at heritage sites like Fort and Galle Face, and enhanced civic participation for Tamil-speaking communities in municipal consultations. The system will be open-sourced under a Creative Commons license to enable adoption by Sri Lanka’s National Language Authority and Colombo City Council.</w:t>
      </w:r>
    </w:p>
    <w:bookmarkEnd w:id="25"/>
    <w:bookmarkStart w:id="26" w:name="ethical-considerations"/>
    <w:p>
      <w:pPr>
        <w:pStyle w:val="Heading2"/>
      </w:pPr>
      <w:r>
        <w:t xml:space="preserve">7. Ethical Considerations</w:t>
      </w:r>
    </w:p>
    <w:p>
      <w:pPr>
        <w:pStyle w:val="FirstParagraph"/>
      </w:pPr>
      <w:r>
        <w:t xml:space="preserve">Ethical alignment is central to this Thesis Proposal. The Translator Interpreter will undergo review by the University of Colombo’s IRB committee, with special attention to data privacy for users in low-income neighborhoods. All linguistic datasets will be curated through informed consent with Colombo community representatives, avoiding extraction of sacred or sensitive terms without cultural consultation. The project explicitly supports Sri Lanka’s Language Policy Framework (2020), which emphasizes multilingual equity without favoring any language group.</w:t>
      </w:r>
    </w:p>
    <w:bookmarkEnd w:id="26"/>
    <w:bookmarkStart w:id="27" w:name="conclusion"/>
    <w:p>
      <w:pPr>
        <w:pStyle w:val="Heading2"/>
      </w:pPr>
      <w:r>
        <w:t xml:space="preserve">8. Conclusion</w:t>
      </w:r>
    </w:p>
    <w:p>
      <w:pPr>
        <w:pStyle w:val="FirstParagraph"/>
      </w:pPr>
      <w:r>
        <w:t xml:space="preserve">The development of a context-aware Translator Interpreter for Sri Lanka Colombo is not merely a technical endeavor but a necessity for inclusive urban growth in one of South Asia’s most linguistically complex cities. This Thesis Proposal provides the blueprint to transform communication barriers into bridges—empowering residents, enhancing visitor experiences, and reinforcing Colombo’s identity as a globally connected yet culturally rooted metropolis. By grounding the Translator Interpreter in Colombo’s lived realities rather than generic translation paradigms, this research directly addresses Sri Lanka's national priorities for equitable service delivery while offering a replicable model for cities worldwide facing similar multilingual challenges. The successful implementation of this Translator Interpreter will mark a significant step toward realizing an accessible, culturally intelligent Sri Lanka Colombo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Sri Lanka Colombo</dc:title>
  <dc:creator/>
  <dc:language>en</dc:language>
  <cp:keywords/>
  <dcterms:created xsi:type="dcterms:W3CDTF">2026-07-17T18:08:24Z</dcterms:created>
  <dcterms:modified xsi:type="dcterms:W3CDTF">2026-07-17T18:08:24Z</dcterms:modified>
</cp:coreProperties>
</file>

<file path=docProps/custom.xml><?xml version="1.0" encoding="utf-8"?>
<Properties xmlns="http://schemas.openxmlformats.org/officeDocument/2006/custom-properties" xmlns:vt="http://schemas.openxmlformats.org/officeDocument/2006/docPropsVTypes"/>
</file>