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Context)</w:t>
      </w:r>
    </w:p>
    <w:bookmarkStart w:id="28" w:name="X18c07871f49ff1394bdd25eea5f6b1b32d51153"/>
    <w:p>
      <w:pPr>
        <w:pStyle w:val="Heading1"/>
      </w:pPr>
      <w:r>
        <w:t xml:space="preserve">Thesis Proposal: Navigating Professional Identity and Institutional Dynamics of University Lecturers in the Indian Higher Education Ecosystem with Focus on New Delhi</w:t>
      </w:r>
    </w:p>
    <w:bookmarkStart w:id="20" w:name="abstract"/>
    <w:p>
      <w:pPr>
        <w:pStyle w:val="Heading2"/>
      </w:pPr>
      <w:r>
        <w:t xml:space="preserve">Abstract</w:t>
      </w:r>
    </w:p>
    <w:p>
      <w:pPr>
        <w:pStyle w:val="FirstParagraph"/>
      </w:pPr>
      <w:r>
        <w:t xml:space="preserve">This Thesis Proposal outlines a critical investigation into the evolving role, challenges, and professional development needs of the University Lecturer within India's higher education landscape, with a specific contextual focus on institutions situated in New Delhi. The research responds to urgent concerns regarding faculty quality, pedagogical effectiveness, and institutional sustainability. By examining the lived experiences of University Lecturers across diverse universities in New Delhi – including Central Universities (e.g., Jawaharlal Nehru University), State Universities (e.g., University of Delhi), and deemed-to-be-universities – this study aims to provide nuanced insights. The findings will directly contribute to evidence-based policy recommendations for enhancing the quality of teaching, research output, and overall academic leadership within Indian universities, particularly those operating in the national capital's unique socio-academic environment. This Thesis Proposal constitutes a vital step towards addressing systemic gaps identified in National Education Policy (NEP) 2020 implementation and UGC directives.</w:t>
      </w:r>
    </w:p>
    <w:bookmarkEnd w:id="20"/>
    <w:bookmarkStart w:id="21" w:name="X89b87fc74292a81472302a1c376bc576bf532b4"/>
    <w:p>
      <w:pPr>
        <w:pStyle w:val="Heading2"/>
      </w:pPr>
      <w:r>
        <w:t xml:space="preserve">1. Introduction: The Critical Role of the University Lecturer in India</w:t>
      </w:r>
    </w:p>
    <w:p>
      <w:pPr>
        <w:pStyle w:val="FirstParagraph"/>
      </w:pPr>
      <w:r>
        <w:t xml:space="preserve">The University Lecturer stands as the pivotal figure at the heart of India's higher education system, directly shaping student learning, fostering critical thinking, and contributing to national knowledge production. In New Delhi, home to premier institutions like Delhi University (DU), Indian Institute of Technology (IIT) Delhi, and numerous Central Universities under the UGC's purview in New Delhi, the role of the University Lecturer carries immense significance for national educational standards. However, this critical position faces unprecedented pressures: massive student enrollment growth coupled with chronic faculty vacancies (estimated at 73% by AICTE in some sectors), evolving pedagogical expectations under NEP 2020, shifting research priorities, and complex administrative demands. This Thesis Proposal argues that a deep understanding of the contemporary University Lecturer's professional journey within the specific context of India New Delhi is essential for meaningful reform. The proposed study will move beyond generic analyses to capture the unique interplay of national policy frameworks and hyper-local institutional dynamics prevalent in India's capital city.</w:t>
      </w:r>
    </w:p>
    <w:bookmarkEnd w:id="21"/>
    <w:bookmarkStart w:id="22" w:name="X9f4132bf998f1ca45ed289bdb6dc7d0307a4e39"/>
    <w:p>
      <w:pPr>
        <w:pStyle w:val="Heading2"/>
      </w:pPr>
      <w:r>
        <w:t xml:space="preserve">2. Problem Statement: Persistent Challenges in the New Delhi Academic Environment</w:t>
      </w:r>
    </w:p>
    <w:p>
      <w:pPr>
        <w:pStyle w:val="FirstParagraph"/>
      </w:pPr>
      <w:r>
        <w:t xml:space="preserve">Despite significant investments, Indian universities, particularly those concentrated in New Delhi, grapple with systemic challenges directly impacting University Lecturers. These include:</w:t>
      </w:r>
    </w:p>
    <w:p>
      <w:pPr>
        <w:numPr>
          <w:ilvl w:val="0"/>
          <w:numId w:val="1001"/>
        </w:numPr>
        <w:pStyle w:val="Compact"/>
      </w:pPr>
      <w:r>
        <w:rPr>
          <w:bCs/>
          <w:b/>
        </w:rPr>
        <w:t xml:space="preserve">Faculty Shortages &amp; Workload:</w:t>
      </w:r>
      <w:r>
        <w:t xml:space="preserve"> </w:t>
      </w:r>
      <w:r>
        <w:t xml:space="preserve">Chronic vacancies lead to unsustainable workloads (e.g., 30-40 contact hours/week), severely limiting time for research, curriculum development, and student mentorship at Delhi-based institutions.</w:t>
      </w:r>
    </w:p>
    <w:p>
      <w:pPr>
        <w:numPr>
          <w:ilvl w:val="0"/>
          <w:numId w:val="1001"/>
        </w:numPr>
        <w:pStyle w:val="Compact"/>
      </w:pPr>
      <w:r>
        <w:rPr>
          <w:bCs/>
          <w:b/>
        </w:rPr>
        <w:t xml:space="preserve">Pedagogical Transformation:</w:t>
      </w:r>
      <w:r>
        <w:t xml:space="preserve"> </w:t>
      </w:r>
      <w:r>
        <w:t xml:space="preserve">The NEP 2020 mandates a shift towards critical thinking and multidisciplinary learning. Many University Lecturers in New Delhi lack adequate, sustained training to implement these pedagogies effectively, often relying on outdated methods.</w:t>
      </w:r>
    </w:p>
    <w:p>
      <w:pPr>
        <w:numPr>
          <w:ilvl w:val="0"/>
          <w:numId w:val="1001"/>
        </w:numPr>
        <w:pStyle w:val="Compact"/>
      </w:pPr>
      <w:r>
        <w:rPr>
          <w:bCs/>
          <w:b/>
        </w:rPr>
        <w:t xml:space="preserve">Research-Teaching Balance:</w:t>
      </w:r>
      <w:r>
        <w:t xml:space="preserve"> </w:t>
      </w:r>
      <w:r>
        <w:t xml:space="preserve">Pressure for research output (e.g., UGC's 'Mission' requirements) frequently conflicts with teaching demands, especially in teaching-intensive institutions across Delhi. This creates stress and impedes the University Lecturer's dual role.</w:t>
      </w:r>
    </w:p>
    <w:p>
      <w:pPr>
        <w:numPr>
          <w:ilvl w:val="0"/>
          <w:numId w:val="1001"/>
        </w:numPr>
        <w:pStyle w:val="Compact"/>
      </w:pPr>
      <w:r>
        <w:rPr>
          <w:bCs/>
          <w:b/>
        </w:rPr>
        <w:t xml:space="preserve">Institutional Culture &amp; Support:</w:t>
      </w:r>
      <w:r>
        <w:t xml:space="preserve"> </w:t>
      </w:r>
      <w:r>
        <w:t xml:space="preserve">Variations in administrative support, resource allocation (labs, digital tools), and recognition mechanisms between different universities in New Delhi significantly affect lecturer morale and productivity.</w:t>
      </w:r>
    </w:p>
    <w:p>
      <w:pPr>
        <w:pStyle w:val="FirstParagraph"/>
      </w:pPr>
      <w:r>
        <w:t xml:space="preserve">Current research often lacks granular focus on the specific challenges within India's premier academic hub of New Delhi. This Thesis Proposal directly addresses this gap by centering the University Lecturer's voice within this critical urban academic ecosystem.</w:t>
      </w:r>
    </w:p>
    <w:bookmarkEnd w:id="22"/>
    <w:bookmarkStart w:id="23" w:name="Xcb87e20f64897603ff8399b46ac4464afa92eb8"/>
    <w:p>
      <w:pPr>
        <w:pStyle w:val="Heading2"/>
      </w:pPr>
      <w:r>
        <w:t xml:space="preserve">3. Literature Review: Gaps in Contextualized Research</w:t>
      </w:r>
    </w:p>
    <w:p>
      <w:pPr>
        <w:pStyle w:val="FirstParagraph"/>
      </w:pPr>
      <w:r>
        <w:t xml:space="preserve">Existing literature on University Lecturers in India highlights systemic issues like vacancies and pedagogical gaps (e.g., studies by Sinha, 2018; Sharma, 2020). However, significant research gaps persist:</w:t>
      </w:r>
    </w:p>
    <w:p>
      <w:pPr>
        <w:numPr>
          <w:ilvl w:val="0"/>
          <w:numId w:val="1002"/>
        </w:numPr>
        <w:pStyle w:val="Compact"/>
      </w:pPr>
      <w:r>
        <w:rPr>
          <w:bCs/>
          <w:b/>
        </w:rPr>
        <w:t xml:space="preserve">Geographic Specificity:</w:t>
      </w:r>
      <w:r>
        <w:t xml:space="preserve"> </w:t>
      </w:r>
      <w:r>
        <w:t xml:space="preserve">Most studies are national or regional but lack the depth required for understanding the unique pressures of New Delhi – its concentration of top-tier universities, complex governance (UGC-NCR), high student population density, and distinct socio-economic factors.</w:t>
      </w:r>
    </w:p>
    <w:p>
      <w:pPr>
        <w:numPr>
          <w:ilvl w:val="0"/>
          <w:numId w:val="1002"/>
        </w:numPr>
        <w:pStyle w:val="Compact"/>
      </w:pPr>
      <w:r>
        <w:rPr>
          <w:bCs/>
          <w:b/>
        </w:rPr>
        <w:t xml:space="preserve">Subjectivity &amp; Experience:</w:t>
      </w:r>
      <w:r>
        <w:t xml:space="preserve"> </w:t>
      </w:r>
      <w:r>
        <w:t xml:space="preserve">There is a dearth of qualitative studies capturing the nuanced lived experiences and professional identity construction of University Lecturers themselves in this context.</w:t>
      </w:r>
    </w:p>
    <w:p>
      <w:pPr>
        <w:numPr>
          <w:ilvl w:val="0"/>
          <w:numId w:val="1002"/>
        </w:numPr>
        <w:pStyle w:val="Compact"/>
      </w:pPr>
      <w:r>
        <w:rPr>
          <w:bCs/>
          <w:b/>
        </w:rPr>
        <w:t xml:space="preserve">Policy-Practice Interface:</w:t>
      </w:r>
      <w:r>
        <w:t xml:space="preserve"> </w:t>
      </w:r>
      <w:r>
        <w:t xml:space="preserve">Limited research empirically links specific UGC/NEP 2020 policy implementations to tangible changes (or lack thereof) in the daily work and well-being of University Lecturers across New Delhi institutions.</w:t>
      </w:r>
    </w:p>
    <w:p>
      <w:pPr>
        <w:pStyle w:val="FirstParagraph"/>
      </w:pPr>
      <w:r>
        <w:t xml:space="preserve">This Thesis Proposal positions itself to fill these critical gaps through contextually rich, participant-centered research within the India New Delhi environment.</w:t>
      </w:r>
    </w:p>
    <w:bookmarkEnd w:id="23"/>
    <w:bookmarkStart w:id="24" w:name="research-objectives"/>
    <w:p>
      <w:pPr>
        <w:pStyle w:val="Heading2"/>
      </w:pPr>
      <w:r>
        <w:t xml:space="preserve">4. Research Objectives</w:t>
      </w:r>
    </w:p>
    <w:p>
      <w:pPr>
        <w:numPr>
          <w:ilvl w:val="0"/>
          <w:numId w:val="1003"/>
        </w:numPr>
        <w:pStyle w:val="Compact"/>
      </w:pPr>
      <w:r>
        <w:t xml:space="preserve">To comprehensively map the current professional landscape and key challenges faced by University Lecturers across a diverse sample of universities in New Delhi (Central, State, Deemed).</w:t>
      </w:r>
    </w:p>
    <w:p>
      <w:pPr>
        <w:numPr>
          <w:ilvl w:val="0"/>
          <w:numId w:val="1003"/>
        </w:numPr>
        <w:pStyle w:val="Compact"/>
      </w:pPr>
      <w:r>
        <w:t xml:space="preserve">To analyze how institutional policies (e.g., UGC guidelines, university-specific HR policies), administrative structures, and resource availability specifically impact the day-to-day work, stress levels, and professional satisfaction of University Lecturers in New Delhi.</w:t>
      </w:r>
    </w:p>
    <w:p>
      <w:pPr>
        <w:numPr>
          <w:ilvl w:val="0"/>
          <w:numId w:val="1003"/>
        </w:numPr>
        <w:pStyle w:val="Compact"/>
      </w:pPr>
      <w:r>
        <w:t xml:space="preserve">To investigate University Lecturers' perceptions and experiences regarding pedagogical changes mandated by NEP 2020 within the New Delhi academic context.</w:t>
      </w:r>
    </w:p>
    <w:p>
      <w:pPr>
        <w:numPr>
          <w:ilvl w:val="0"/>
          <w:numId w:val="1003"/>
        </w:numPr>
        <w:pStyle w:val="Compact"/>
      </w:pPr>
      <w:r>
        <w:t xml:space="preserve">To identify critical needs for professional development (pedagogical, research, administrative) that would empower University Lecturers to excel in their multifaceted roles within Indian higher education institutions, particularly those based in the national capital.</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4"/>
        </w:numPr>
        <w:pStyle w:val="Compact"/>
      </w:pPr>
      <w:r>
        <w:rPr>
          <w:bCs/>
          <w:b/>
        </w:rPr>
        <w:t xml:space="preserve">Phase 1 (Quantitative):</w:t>
      </w:r>
      <w:r>
        <w:t xml:space="preserve"> </w:t>
      </w:r>
      <w:r>
        <w:t xml:space="preserve">Survey of University Lecturers across 8-10 diverse universities in New Delhi, measuring workload, job satisfaction, perceived support, pedagogical challenges, and research-teaching balance.</w:t>
      </w:r>
    </w:p>
    <w:p>
      <w:pPr>
        <w:numPr>
          <w:ilvl w:val="0"/>
          <w:numId w:val="1004"/>
        </w:numPr>
        <w:pStyle w:val="Compact"/>
      </w:pPr>
      <w:r>
        <w:rPr>
          <w:bCs/>
          <w:b/>
        </w:rPr>
        <w:t xml:space="preserve">Phase 2 (Qualitative):</w:t>
      </w:r>
      <w:r>
        <w:t xml:space="preserve"> </w:t>
      </w:r>
      <w:r>
        <w:t xml:space="preserve">In-depth interviews with a purposively selected subset of survey participants (n=25-30) and key administrators from New Delhi universities to explore lived experiences, contextual nuances, and policy implementation challenges in depth.</w:t>
      </w:r>
    </w:p>
    <w:p>
      <w:pPr>
        <w:pStyle w:val="FirstParagraph"/>
      </w:pPr>
      <w:r>
        <w:t xml:space="preserve">Data analysis will involve descriptive statistics for survey data and thematic analysis for interview transcripts. Ethical clearance will be sought from the relevant university ethics boards in New Delhi prior to data collection.</w:t>
      </w:r>
    </w:p>
    <w:bookmarkEnd w:id="25"/>
    <w:bookmarkStart w:id="26" w:name="significance-of-the-study"/>
    <w:p>
      <w:pPr>
        <w:pStyle w:val="Heading2"/>
      </w:pPr>
      <w:r>
        <w:t xml:space="preserve">6. Significance of the Study</w:t>
      </w:r>
    </w:p>
    <w:p>
      <w:pPr>
        <w:pStyle w:val="FirstParagraph"/>
      </w:pPr>
      <w:r>
        <w:t xml:space="preserve">This Thesis Proposal directly addresses a critical need within India's higher education reform agenda. The findings will:</w:t>
      </w:r>
    </w:p>
    <w:p>
      <w:pPr>
        <w:numPr>
          <w:ilvl w:val="0"/>
          <w:numId w:val="1005"/>
        </w:numPr>
        <w:pStyle w:val="Compact"/>
      </w:pPr>
      <w:r>
        <w:t xml:space="preserve">Provide actionable evidence for UGC (New Delhi headquarters) and state higher education departments to refine faculty recruitment, training, and retention strategies.</w:t>
      </w:r>
    </w:p>
    <w:p>
      <w:pPr>
        <w:numPr>
          <w:ilvl w:val="0"/>
          <w:numId w:val="1005"/>
        </w:numPr>
        <w:pStyle w:val="Compact"/>
      </w:pPr>
      <w:r>
        <w:t xml:space="preserve">Offer universities in New Delhi concrete insights for developing targeted professional development programs tailored to their specific institutional context.</w:t>
      </w:r>
    </w:p>
    <w:p>
      <w:pPr>
        <w:numPr>
          <w:ilvl w:val="0"/>
          <w:numId w:val="1005"/>
        </w:numPr>
        <w:pStyle w:val="Compact"/>
      </w:pPr>
      <w:r>
        <w:t xml:space="preserve">Empower University Lecturers by amplifying their voices and contributing directly to frameworks that support their professional growth and well-being within the Indian academic system.</w:t>
      </w:r>
    </w:p>
    <w:p>
      <w:pPr>
        <w:numPr>
          <w:ilvl w:val="0"/>
          <w:numId w:val="1005"/>
        </w:numPr>
        <w:pStyle w:val="Compact"/>
      </w:pPr>
      <w:r>
        <w:t xml:space="preserve">Contribute significantly to the academic literature on higher education in India, filling a crucial gap in context-specific research focused on New Delhi's unique ecosystem, thereby enriching national discourse on enhancing teaching quality.</w:t>
      </w:r>
    </w:p>
    <w:bookmarkEnd w:id="26"/>
    <w:bookmarkStart w:id="27" w:name="conclusion"/>
    <w:p>
      <w:pPr>
        <w:pStyle w:val="Heading2"/>
      </w:pPr>
      <w:r>
        <w:t xml:space="preserve">7. Conclusion</w:t>
      </w:r>
    </w:p>
    <w:p>
      <w:pPr>
        <w:pStyle w:val="FirstParagraph"/>
      </w:pPr>
      <w:r>
        <w:t xml:space="preserve">The University Lecturer is indispensable to the future of Indian education. Understanding their realities within the complex and dynamic environment of India New Delhi is not merely academic; it is a prerequisite for effective educational policy and institutional success. This Thesis Proposal outlines a rigorous, contextually grounded research project designed to generate vital knowledge about these critical professionals. By centering the experiences of University Lecturers in the capital city where so much educational policy is formulated and implemented, this study promises to deliver significant practical value for policymakers, university administrators, and ultimately, for students across India. The insights gained will directly inform strategies to strengthen the teaching profession at its foundation within India's higher education system.</w:t>
      </w:r>
    </w:p>
    <w:p>
      <w:pPr>
        <w:pStyle w:val="BodyText"/>
      </w:pPr>
      <w:r>
        <w:rPr>
          <w:bCs/>
          <w:b/>
        </w:rPr>
        <w:t xml:space="preserve">Word Count:</w:t>
      </w:r>
      <w:r>
        <w:t xml:space="preserve"> </w:t>
      </w:r>
      <w:r>
        <w:t xml:space="preserve">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Opportunities for University Lecturers in India (New Delhi Context)</dc:title>
  <dc:creator/>
  <dc:language>en</dc:language>
  <cp:keywords/>
  <dcterms:created xsi:type="dcterms:W3CDTF">2026-07-23T16:42:57Z</dcterms:created>
  <dcterms:modified xsi:type="dcterms:W3CDTF">2026-07-23T16:42:57Z</dcterms:modified>
</cp:coreProperties>
</file>

<file path=docProps/custom.xml><?xml version="1.0" encoding="utf-8"?>
<Properties xmlns="http://schemas.openxmlformats.org/officeDocument/2006/custom-properties" xmlns:vt="http://schemas.openxmlformats.org/officeDocument/2006/docPropsVTypes"/>
</file>