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Retention</w:t>
      </w:r>
      <w:r>
        <w:t xml:space="preserve"> </w:t>
      </w:r>
      <w:r>
        <w:t xml:space="preserve">and</w:t>
      </w:r>
      <w:r>
        <w:t xml:space="preserve"> </w:t>
      </w:r>
      <w:r>
        <w:t xml:space="preserve">Performance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ec30c1221953ae7415567aeed0a239e72259add"/>
    <w:p>
      <w:pPr>
        <w:pStyle w:val="Heading1"/>
      </w:pPr>
      <w:r>
        <w:t xml:space="preserve">Thesis Proposal: Addressing Critical Challenges in the Role of University Lecturer within Higher Education Institutions in South Africa Johannesburg</w:t>
      </w:r>
    </w:p>
    <w:p>
      <w:pPr>
        <w:pStyle w:val="FirstParagraph"/>
      </w:pPr>
      <w:r>
        <w:rPr>
          <w:bCs/>
          <w:b/>
        </w:rPr>
        <w:t xml:space="preserve">Abstract (Approx. 200 words):</w:t>
      </w:r>
    </w:p>
    <w:p>
      <w:pPr>
        <w:pStyle w:val="BodyText"/>
      </w:pPr>
      <w:r>
        <w:t xml:space="preserve">This Thesis Proposal outlines a critical investigation into the evolving role and challenges faced by</w:t>
      </w:r>
      <w:r>
        <w:t xml:space="preserve"> </w:t>
      </w:r>
      <w:r>
        <w:rPr>
          <w:iCs/>
          <w:i/>
        </w:rPr>
        <w:t xml:space="preserve">University Lecturers</w:t>
      </w:r>
      <w:r>
        <w:t xml:space="preserve"> </w:t>
      </w:r>
      <w:r>
        <w:t xml:space="preserve">at institutions of higher learning in</w:t>
      </w:r>
      <w:r>
        <w:t xml:space="preserve"> </w:t>
      </w:r>
      <w:r>
        <w:rPr>
          <w:bCs/>
          <w:b/>
        </w:rPr>
        <w:t xml:space="preserve">South Africa Johannesburg</w:t>
      </w:r>
      <w:r>
        <w:t xml:space="preserve">. The research directly responds to the national imperative identified in the Department of Higher Education and Training (DHET) strategic plans, which highlight acute staff retention crises as a primary threat to educational quality and transformation goals. Johannesburg, as the economic hub housing major universities including the University of Johannesburg (UJ), University of the Witwatersrand (Wits), and Tshwane University of Technology (TUT), presents a microcosm of South Africa's broader higher education challenges. This study proposes to examine factors influencing job satisfaction, workload pressures, professional development opportunities, and institutional support systems specifically for</w:t>
      </w:r>
      <w:r>
        <w:t xml:space="preserve"> </w:t>
      </w:r>
      <w:r>
        <w:rPr>
          <w:iCs/>
          <w:i/>
        </w:rPr>
        <w:t xml:space="preserve">University Lecturers</w:t>
      </w:r>
      <w:r>
        <w:t xml:space="preserve"> </w:t>
      </w:r>
      <w:r>
        <w:t xml:space="preserve">operating within the complex socio-economic and historical context of Johannesburg. The findings will directly inform targeted interventions by university leadership in</w:t>
      </w:r>
      <w:r>
        <w:t xml:space="preserve"> </w:t>
      </w:r>
      <w:r>
        <w:rPr>
          <w:bCs/>
          <w:b/>
        </w:rPr>
        <w:t xml:space="preserve">South Africa Johannesburg</w:t>
      </w:r>
      <w:r>
        <w:t xml:space="preserve">, aiming to bolster lecturer retention, enhance pedagogical effectiveness, and ultimately contribute to sustainable academic success in a critical sector of national development.</w:t>
      </w:r>
    </w:p>
    <w:p>
      <w:pPr>
        <w:pStyle w:val="BodyText"/>
      </w:pPr>
      <w:r>
        <w:rPr>
          <w:bCs/>
          <w:b/>
        </w:rPr>
        <w:t xml:space="preserve">1. Introduction: The Imperative for Research on University Lecturers in Johannesburg (Approx. 200 words)</w:t>
      </w:r>
    </w:p>
    <w:p>
      <w:pPr>
        <w:pStyle w:val="BodyText"/>
      </w:pPr>
      <w:r>
        <w:t xml:space="preserve">The South African higher education landscape is at a pivotal juncture, striving to fulfill its mandate of transformation, accessibility, and quality within a resource-constrained environment. Central to this mission are the</w:t>
      </w:r>
      <w:r>
        <w:t xml:space="preserve"> </w:t>
      </w:r>
      <w:r>
        <w:rPr>
          <w:iCs/>
          <w:i/>
        </w:rPr>
        <w:t xml:space="preserve">University Lecturers</w:t>
      </w:r>
      <w:r>
        <w:t xml:space="preserve">, who are the frontline agents of knowledge production and student development. However, persistent challenges – including excessive workloads (often exceeding 12-hour days), inadequate support for research, bureaucratic inefficiencies, financial pressures linked to living costs in a major metropolis like Johannesburg, and sometimes challenging student demographics – have led to alarming rates of lecturer burnout and attrition across the sector. This situation is particularly acute in</w:t>
      </w:r>
      <w:r>
        <w:t xml:space="preserve"> </w:t>
      </w:r>
      <w:r>
        <w:rPr>
          <w:bCs/>
          <w:b/>
        </w:rPr>
        <w:t xml:space="preserve">South Africa Johannesburg</w:t>
      </w:r>
      <w:r>
        <w:t xml:space="preserve">, where universities serve vast, diverse populations within a city grappling with significant socio-economic disparities. The current gap in localized, context-specific research on</w:t>
      </w:r>
      <w:r>
        <w:t xml:space="preserve"> </w:t>
      </w:r>
      <w:r>
        <w:rPr>
          <w:iCs/>
          <w:i/>
        </w:rPr>
        <w:t xml:space="preserve">University Lecturers</w:t>
      </w:r>
      <w:r>
        <w:t xml:space="preserve">'s lived experiences within Johannesburg's unique university ecosystem represents a critical blind spot. This Thesis Proposal addresses this void by focusing specifically on the University of Johannesburg (UJ) and its affiliated institutions in the metropolitan area as primary case studies. Understanding these dynamics is not merely an academic exercise; it is fundamental to securing the future quality of education for thousands of students and advancing South Africa's developmental goals.</w:t>
      </w:r>
    </w:p>
    <w:p>
      <w:pPr>
        <w:pStyle w:val="BodyText"/>
      </w:pPr>
      <w:r>
        <w:rPr>
          <w:bCs/>
          <w:b/>
        </w:rPr>
        <w:t xml:space="preserve">2. Problem Statement: The Precarious Position of University Lecturers in Johannesburg (Approx. 150 words)</w:t>
      </w:r>
    </w:p>
    <w:p>
      <w:pPr>
        <w:pStyle w:val="BodyText"/>
      </w:pPr>
      <w:r>
        <w:t xml:space="preserve">Evidence from DHET reports (e.g., 2023 Annual Report) and university internal audits consistently indicates that lecturer retention is a major vulnerability across South African universities, with Johannesburg institutions reporting turnover rates above the national average. This instability directly undermines program delivery, research output, student support quality, and institutional reputation. The specific pressures facing a</w:t>
      </w:r>
      <w:r>
        <w:t xml:space="preserve"> </w:t>
      </w:r>
      <w:r>
        <w:rPr>
          <w:iCs/>
          <w:i/>
        </w:rPr>
        <w:t xml:space="preserve">University Lecturer</w:t>
      </w:r>
      <w:r>
        <w:t xml:space="preserve"> </w:t>
      </w:r>
      <w:r>
        <w:t xml:space="preserve">in</w:t>
      </w:r>
      <w:r>
        <w:t xml:space="preserve"> </w:t>
      </w:r>
      <w:r>
        <w:rPr>
          <w:bCs/>
          <w:b/>
        </w:rPr>
        <w:t xml:space="preserve">South Africa Johannesburg</w:t>
      </w:r>
      <w:r>
        <w:t xml:space="preserve"> </w:t>
      </w:r>
      <w:r>
        <w:t xml:space="preserve">are multi-faceted: navigating high-stakes academic environments amidst persistent underfunding; managing large and often socio-economically diverse classrooms; dealing with the unique demands of urban campus life (e.g., transportation challenges, safety concerns); and often lacking adequate professional development pathways aligned with contemporary pedagogical needs. This Thesis Proposal posits that a deeper, context-driven understanding of these interconnected pressures is essential for developing effective, sustainable solutions tailored to the Johannesburg university environment.</w:t>
      </w:r>
    </w:p>
    <w:p>
      <w:pPr>
        <w:pStyle w:val="BodyText"/>
      </w:pPr>
      <w:r>
        <w:rPr>
          <w:bCs/>
          <w:b/>
        </w:rPr>
        <w:t xml:space="preserve">3. Research Objectives (Approx. 100 words)</w:t>
      </w:r>
    </w:p>
    <w:p>
      <w:pPr>
        <w:numPr>
          <w:ilvl w:val="0"/>
          <w:numId w:val="1001"/>
        </w:numPr>
        <w:pStyle w:val="Compact"/>
      </w:pPr>
      <w:r>
        <w:t xml:space="preserve">To conduct a comprehensive assessment of the key job satisfaction and dissatisfaction factors influencing</w:t>
      </w:r>
      <w:r>
        <w:t xml:space="preserve"> </w:t>
      </w:r>
      <w:r>
        <w:rPr>
          <w:iCs/>
          <w:i/>
        </w:rPr>
        <w:t xml:space="preserve">University Lecturers</w:t>
      </w:r>
      <w:r>
        <w:t xml:space="preserve"> </w:t>
      </w:r>
      <w:r>
        <w:t xml:space="preserve">at leading institutions in Johannesburg, South Africa.</w:t>
      </w:r>
    </w:p>
    <w:p>
      <w:pPr>
        <w:numPr>
          <w:ilvl w:val="0"/>
          <w:numId w:val="1001"/>
        </w:numPr>
        <w:pStyle w:val="Compact"/>
      </w:pPr>
      <w:r>
        <w:t xml:space="preserve">To analyze the specific impact of workload structures (teaching, research, administration) on lecturer well-being and performance within the Johannesburg context.</w:t>
      </w:r>
    </w:p>
    <w:p>
      <w:pPr>
        <w:numPr>
          <w:ilvl w:val="0"/>
          <w:numId w:val="1001"/>
        </w:numPr>
        <w:pStyle w:val="Compact"/>
      </w:pPr>
      <w:r>
        <w:t xml:space="preserve">To identify institutional support mechanisms (training, mentoring, resources) that are perceived as most effective or lacking by lecturers in Johannesburg.</w:t>
      </w:r>
    </w:p>
    <w:p>
      <w:pPr>
        <w:numPr>
          <w:ilvl w:val="0"/>
          <w:numId w:val="1001"/>
        </w:numPr>
        <w:pStyle w:val="Compact"/>
      </w:pPr>
      <w:r>
        <w:t xml:space="preserve">To develop evidence-based recommendations for university management in South Africa Johannesburg to enhance lecturer retention, morale, and professional efficacy.</w:t>
      </w:r>
    </w:p>
    <w:p>
      <w:pPr>
        <w:pStyle w:val="FirstParagraph"/>
      </w:pPr>
      <w:r>
        <w:rPr>
          <w:bCs/>
          <w:b/>
        </w:rPr>
        <w:t xml:space="preserve">4. Methodology: A Mixed-Methods Approach (Approx. 150 words)</w:t>
      </w:r>
    </w:p>
    <w:p>
      <w:pPr>
        <w:pStyle w:val="BodyText"/>
      </w:pPr>
      <w:r>
        <w:t xml:space="preserve">This study will employ a sequential explanatory mixed-methods design to ensure robustness and contextual depth. Phase 1 involves a quantitative survey distributed electronically to all permanent and contract</w:t>
      </w:r>
      <w:r>
        <w:t xml:space="preserve"> </w:t>
      </w:r>
      <w:r>
        <w:rPr>
          <w:iCs/>
          <w:i/>
        </w:rPr>
        <w:t xml:space="preserve">University Lecturers</w:t>
      </w:r>
      <w:r>
        <w:t xml:space="preserve"> </w:t>
      </w:r>
      <w:r>
        <w:t xml:space="preserve">at UJ, Wits, and TUT campuses across Johannesburg (targeting ~500 participants), utilizing validated scales measuring job satisfaction, burnout (Maslach Burnout Inventory), workload perception, and institutional support. Phase 2 will conduct in-depth semi-structured interviews with a purposively selected subset of 30-40 lecturers from the survey pool, ensuring representation across disciplines, ranks (Assistant to Senior Lecturer), and campus locations within Johannesburg. This ensures triangulation of data, allowing for statistical trends from Phase 1 to be explored and explained through rich qualitative narratives in Phase 2. Ethical clearance will be obtained from the relevant university research ethics committees prior to data collection in</w:t>
      </w:r>
      <w:r>
        <w:t xml:space="preserve"> </w:t>
      </w:r>
      <w:r>
        <w:rPr>
          <w:bCs/>
          <w:b/>
        </w:rPr>
        <w:t xml:space="preserve">South Africa Johannesburg</w:t>
      </w:r>
      <w:r>
        <w:t xml:space="preserve">.</w:t>
      </w:r>
    </w:p>
    <w:p>
      <w:pPr>
        <w:pStyle w:val="BodyText"/>
      </w:pPr>
      <w:r>
        <w:rPr>
          <w:bCs/>
          <w:b/>
        </w:rPr>
        <w:t xml:space="preserve">5. Significance and Expected Contribution (Approx. 100 words)</w:t>
      </w:r>
    </w:p>
    <w:p>
      <w:pPr>
        <w:pStyle w:val="BodyText"/>
      </w:pPr>
      <w:r>
        <w:t xml:space="preserve">The proposed research holds significant practical value for higher education governance in</w:t>
      </w:r>
      <w:r>
        <w:t xml:space="preserve"> </w:t>
      </w:r>
      <w:r>
        <w:rPr>
          <w:iCs/>
          <w:i/>
        </w:rPr>
        <w:t xml:space="preserve">South Africa Johannesburg</w:t>
      </w:r>
      <w:r>
        <w:t xml:space="preserve">. The findings will provide university administrators, HR departments, and academic leaders with concrete, localized data to inform evidence-based policy revisions on workload management, professional development frameworks, and support services. By directly centering the voice of the</w:t>
      </w:r>
      <w:r>
        <w:t xml:space="preserve"> </w:t>
      </w:r>
      <w:r>
        <w:rPr>
          <w:iCs/>
          <w:i/>
        </w:rPr>
        <w:t xml:space="preserve">University Lecturer</w:t>
      </w:r>
      <w:r>
        <w:t xml:space="preserve">, this Thesis Proposal aims to contribute actionable insights that move beyond generic recommendations. Ultimately, enhancing lecturer retention and well-being in Johannesburg's universities is not only an ethical imperative but a strategic necessity for South Africa to build a world-class, transformative higher education system capable of meeting the demands of the 21st century.</w:t>
      </w:r>
    </w:p>
    <w:p>
      <w:pPr>
        <w:pStyle w:val="BodyText"/>
      </w:pPr>
      <w:r>
        <w:rPr>
          <w:bCs/>
          <w:b/>
        </w:rPr>
        <w:t xml:space="preserve">6. Timeline (Approx. 50 words)</w:t>
      </w:r>
    </w:p>
    <w:p>
      <w:pPr>
        <w:numPr>
          <w:ilvl w:val="0"/>
          <w:numId w:val="1002"/>
        </w:numPr>
        <w:pStyle w:val="Compact"/>
      </w:pPr>
      <w:r>
        <w:rPr>
          <w:iCs/>
          <w:i/>
        </w:rPr>
        <w:t xml:space="preserve">Months 1-2:</w:t>
      </w:r>
      <w:r>
        <w:t xml:space="preserve"> </w:t>
      </w:r>
      <w:r>
        <w:t xml:space="preserve">Finalize ethical approval, survey instrument refinement, pilot testing with Johannesburg lecturers.</w:t>
      </w:r>
    </w:p>
    <w:p>
      <w:pPr>
        <w:numPr>
          <w:ilvl w:val="0"/>
          <w:numId w:val="1002"/>
        </w:numPr>
        <w:pStyle w:val="Compact"/>
      </w:pPr>
      <w:r>
        <w:rPr>
          <w:iCs/>
          <w:i/>
        </w:rPr>
        <w:t xml:space="preserve">Months 3-4:</w:t>
      </w:r>
      <w:r>
        <w:t xml:space="preserve"> </w:t>
      </w:r>
      <w:r>
        <w:t xml:space="preserve">Quantitative survey administration across target Johannesburg institutions.</w:t>
      </w:r>
    </w:p>
    <w:p>
      <w:pPr>
        <w:numPr>
          <w:ilvl w:val="0"/>
          <w:numId w:val="1002"/>
        </w:numPr>
        <w:pStyle w:val="Compact"/>
      </w:pPr>
      <w:r>
        <w:rPr>
          <w:iCs/>
          <w:i/>
        </w:rPr>
        <w:t xml:space="preserve">Months 5-6:</w:t>
      </w:r>
      <w:r>
        <w:t xml:space="preserve"> </w:t>
      </w:r>
      <w:r>
        <w:t xml:space="preserve">Qualitative interviews and thematic analysis of interview data.</w:t>
      </w:r>
    </w:p>
    <w:p>
      <w:pPr>
        <w:numPr>
          <w:ilvl w:val="0"/>
          <w:numId w:val="1002"/>
        </w:numPr>
        <w:pStyle w:val="Compact"/>
      </w:pPr>
      <w:r>
        <w:rPr>
          <w:iCs/>
          <w:i/>
        </w:rPr>
        <w:t xml:space="preserve">Months 7-8:</w:t>
      </w:r>
      <w:r>
        <w:t xml:space="preserve"> </w:t>
      </w:r>
      <w:r>
        <w:t xml:space="preserve">Integration of findings, draft thesis writing, development of recommendations for Johannesburg university stakeholders.</w:t>
      </w:r>
    </w:p>
    <w:p>
      <w:pPr>
        <w:pStyle w:val="FirstParagraph"/>
      </w:pPr>
      <w:r>
        <w:t xml:space="preserve">This Thesis Proposal clearly demonstrates the critical need for focused research on the role and challenges of the</w:t>
      </w:r>
      <w:r>
        <w:t xml:space="preserve"> </w:t>
      </w:r>
      <w:r>
        <w:rPr>
          <w:iCs/>
          <w:i/>
        </w:rPr>
        <w:t xml:space="preserve">University Lecturer</w:t>
      </w:r>
      <w:r>
        <w:t xml:space="preserve"> </w:t>
      </w:r>
      <w:r>
        <w:t xml:space="preserve">within the specific context of universities operating in</w:t>
      </w:r>
      <w:r>
        <w:t xml:space="preserve"> </w:t>
      </w:r>
      <w:r>
        <w:rPr>
          <w:bCs/>
          <w:b/>
        </w:rPr>
        <w:t xml:space="preserve">South Africa Johannesburg</w:t>
      </w:r>
      <w:r>
        <w:t xml:space="preserve">. It provides a clear, feasible roadmap for generating knowledge that will directly benefit institutional leadership and contribute to strengthening this vital sector of South African higher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Retention and Performance of University Lecturers in South Africa Johannesburg</dc:title>
  <dc:creator/>
  <dc:language>en</dc:language>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file>