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Venezuela</w:t>
      </w:r>
      <w:r>
        <w:t xml:space="preserve"> </w:t>
      </w:r>
      <w:r>
        <w:t xml:space="preserve">Caracas</w:t>
      </w:r>
    </w:p>
    <w:bookmarkStart w:id="28" w:name="X5051c558a6872b9a920f632545a91191ec91e63"/>
    <w:p>
      <w:pPr>
        <w:pStyle w:val="Heading1"/>
      </w:pPr>
      <w:r>
        <w:t xml:space="preserve">Thesis Proposal: Addressing Critical Challenges and Opportunities for University Lecturers in Venezuela Caracas</w:t>
      </w:r>
    </w:p>
    <w:bookmarkStart w:id="20" w:name="abstract"/>
    <w:p>
      <w:pPr>
        <w:pStyle w:val="Heading2"/>
      </w:pPr>
      <w:r>
        <w:t xml:space="preserve">Abstract</w:t>
      </w:r>
    </w:p>
    <w:p>
      <w:pPr>
        <w:pStyle w:val="FirstParagraph"/>
      </w:pPr>
      <w:r>
        <w:t xml:space="preserve">This Thesis Proposal outlines a research study dedicated to examining the evolving role, challenges, and potential contributions of the University Lecturer within the higher education landscape of Venezuela Caracas. Focusing specifically on institutions such as the Central University of Venezuela (UCV), Simón Bolívar University (USB), and Universidad Católica Andrés Bello (UCAB) in Caracas, this research seeks to address a critical gap in understanding how these mid-level academic professionals navigate systemic pressures while striving to maintain educational quality. With Venezuela's higher education sector facing unprecedented economic instability, infrastructure deficits, and faculty retention crises, the University Lecturer—often the backbone of undergraduate instruction—requires strategic institutional support. This study proposes a mixed-methods approach to develop actionable recommendations for policy reform and professional development within Venezuela Caracas' academic ecosystem.</w:t>
      </w:r>
    </w:p>
    <w:bookmarkEnd w:id="20"/>
    <w:bookmarkStart w:id="21" w:name="Xc5eb2ec8d4236770e469938e8df9fb49cbdbb42"/>
    <w:p>
      <w:pPr>
        <w:pStyle w:val="Heading2"/>
      </w:pPr>
      <w:r>
        <w:t xml:space="preserve">1. Introduction: Context of Higher Education in Venezuela Caracas</w:t>
      </w:r>
    </w:p>
    <w:p>
      <w:pPr>
        <w:pStyle w:val="FirstParagraph"/>
      </w:pPr>
      <w:r>
        <w:t xml:space="preserve">The higher education sector in Venezuela, particularly in the capital city of Caracas, operates under severe constraints. Hyperinflation, chronic shortages of resources, and political-economic instability have drastically impacted universities across the nation. The University Lecturer—defined as a non-professorial academic staff member responsible for teaching undergraduate courses (typically holding a Master's or equivalent), often without tenure-track prospects—bears significant responsibility for course delivery while navigating these crises. In Venezuela Caracas, where public universities serve over 50% of the country's student population, the performance and well-being of University Lecturers directly influence educational outcomes for thousands of students. Current data from the National Superintendency of Higher Education (SUNEDU) indicates a 35% decline in full-time faculty positions at major Caracas institutions since 2015, disproportionately affecting lecturers. This Thesis Proposal argues that understanding and strengthening the University Lecturer's position is not merely an academic concern but a national imperative for educational continuity in Venezuela.</w:t>
      </w:r>
    </w:p>
    <w:bookmarkEnd w:id="21"/>
    <w:bookmarkStart w:id="22" w:name="problem-statement"/>
    <w:p>
      <w:pPr>
        <w:pStyle w:val="Heading2"/>
      </w:pPr>
      <w:r>
        <w:t xml:space="preserve">2. Problem Statement</w:t>
      </w:r>
    </w:p>
    <w:p>
      <w:pPr>
        <w:pStyle w:val="FirstParagraph"/>
      </w:pPr>
      <w:r>
        <w:t xml:space="preserve">A critical gap exists in Venezuelan academic literature regarding the specific professional, pedagogical, and socio-economic challenges faced by University Lecturers operating within the Caracas university context. Existing research often conflates all academic staff or focuses on professors' administrative roles, neglecting lecturers who constitute 60-70% of teaching personnel in undergraduate programs at institutions like UCV and USB. This neglect manifests in:</w:t>
      </w:r>
    </w:p>
    <w:p>
      <w:pPr>
        <w:numPr>
          <w:ilvl w:val="0"/>
          <w:numId w:val="1001"/>
        </w:numPr>
        <w:pStyle w:val="Compact"/>
      </w:pPr>
      <w:r>
        <w:t xml:space="preserve">Limited access to professional development opportunities.</w:t>
      </w:r>
    </w:p>
    <w:p>
      <w:pPr>
        <w:numPr>
          <w:ilvl w:val="0"/>
          <w:numId w:val="1001"/>
        </w:numPr>
        <w:pStyle w:val="Compact"/>
      </w:pPr>
      <w:r>
        <w:t xml:space="preserve">Financial precarity due to irregular contracts and low stipends.</w:t>
      </w:r>
    </w:p>
    <w:p>
      <w:pPr>
        <w:numPr>
          <w:ilvl w:val="0"/>
          <w:numId w:val="1001"/>
        </w:numPr>
        <w:pStyle w:val="Compact"/>
      </w:pPr>
      <w:r>
        <w:t xml:space="preserve">Lack of institutional recognition for their pedagogical contributions.</w:t>
      </w:r>
    </w:p>
    <w:p>
      <w:pPr>
        <w:numPr>
          <w:ilvl w:val="0"/>
          <w:numId w:val="1001"/>
        </w:numPr>
        <w:pStyle w:val="Compact"/>
      </w:pPr>
      <w:r>
        <w:t xml:space="preserve">Increased teaching loads without adequate support, leading to burnout.</w:t>
      </w:r>
    </w:p>
    <w:p>
      <w:pPr>
        <w:pStyle w:val="FirstParagraph"/>
      </w:pPr>
      <w:r>
        <w:t xml:space="preserve">Consequently, the quality of instruction in Venezuela Caracas suffers, student retention rates decline, and the sector loses valuable human capital. This Thesis Proposal directly addresses this void through focused research on the University Lecturer experience in Caracas.</w:t>
      </w:r>
    </w:p>
    <w:bookmarkEnd w:id="22"/>
    <w:bookmarkStart w:id="23" w:name="research-objectives"/>
    <w:p>
      <w:pPr>
        <w:pStyle w:val="Heading2"/>
      </w:pPr>
      <w:r>
        <w:t xml:space="preserve">3. Research Objectives</w:t>
      </w:r>
    </w:p>
    <w:p>
      <w:pPr>
        <w:pStyle w:val="FirstParagraph"/>
      </w:pPr>
      <w:r>
        <w:t xml:space="preserve">The primary goal of this Thesis Proposal is to establish a comprehensive understanding of the University Lecturer's role within Venezuela Caracas' higher education system. Specific objectives include:</w:t>
      </w:r>
    </w:p>
    <w:p>
      <w:pPr>
        <w:numPr>
          <w:ilvl w:val="0"/>
          <w:numId w:val="1002"/>
        </w:numPr>
        <w:pStyle w:val="Compact"/>
      </w:pPr>
      <w:r>
        <w:t xml:space="preserve">To document the current working conditions, job security, and remuneration structures for University Lecturers at three major Caracas universities (UCV, USB, UCAB).</w:t>
      </w:r>
    </w:p>
    <w:p>
      <w:pPr>
        <w:numPr>
          <w:ilvl w:val="0"/>
          <w:numId w:val="1002"/>
        </w:numPr>
        <w:pStyle w:val="Compact"/>
      </w:pPr>
      <w:r>
        <w:t xml:space="preserve">To analyze the pedagogical strategies employed by University Lecturers in response to resource limitations (e.g., lack of textbooks, technology gaps) within Venezuela Caracas.</w:t>
      </w:r>
    </w:p>
    <w:p>
      <w:pPr>
        <w:numPr>
          <w:ilvl w:val="0"/>
          <w:numId w:val="1002"/>
        </w:numPr>
        <w:pStyle w:val="Compact"/>
      </w:pPr>
      <w:r>
        <w:t xml:space="preserve">To assess the perceived impact of lecturer well-being on student learning outcomes in Caracas-based institutions.</w:t>
      </w:r>
    </w:p>
    <w:p>
      <w:pPr>
        <w:numPr>
          <w:ilvl w:val="0"/>
          <w:numId w:val="1002"/>
        </w:numPr>
        <w:pStyle w:val="Compact"/>
      </w:pPr>
      <w:r>
        <w:t xml:space="preserve">To co-create evidence-based recommendations for university administrations and national policymakers to enhance support structures for University Lecturers in Venezuela Caracas.</w:t>
      </w:r>
    </w:p>
    <w:bookmarkEnd w:id="23"/>
    <w:bookmarkStart w:id="24" w:name="methodology"/>
    <w:p>
      <w:pPr>
        <w:pStyle w:val="Heading2"/>
      </w:pPr>
      <w:r>
        <w:t xml:space="preserve">4. Methodology</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A structured survey administered to 300 University Lecturers across the selected Caracas universities, measuring job satisfaction, workload, financial stability, and perceived institutional support.</w:t>
      </w:r>
    </w:p>
    <w:p>
      <w:pPr>
        <w:numPr>
          <w:ilvl w:val="0"/>
          <w:numId w:val="1003"/>
        </w:numPr>
        <w:pStyle w:val="Compact"/>
      </w:pPr>
      <w:r>
        <w:rPr>
          <w:bCs/>
          <w:b/>
        </w:rPr>
        <w:t xml:space="preserve">Phase 2 (Qualitative):</w:t>
      </w:r>
      <w:r>
        <w:t xml:space="preserve"> </w:t>
      </w:r>
      <w:r>
        <w:t xml:space="preserve">In-depth semi-structured interviews with 45 lecturers and key university administrators (deans of teaching) from the same institutions to explore lived experiences and contextual nuances.</w:t>
      </w:r>
    </w:p>
    <w:p>
      <w:pPr>
        <w:numPr>
          <w:ilvl w:val="0"/>
          <w:numId w:val="1003"/>
        </w:numPr>
        <w:pStyle w:val="Compact"/>
      </w:pPr>
      <w:r>
        <w:rPr>
          <w:bCs/>
          <w:b/>
        </w:rPr>
        <w:t xml:space="preserve">Data Analysis:</w:t>
      </w:r>
      <w:r>
        <w:t xml:space="preserve"> </w:t>
      </w:r>
      <w:r>
        <w:t xml:space="preserve">Quantitative data will be analyzed using SPSS for statistical patterns; qualitative data will undergo thematic analysis following Braun &amp; Clarke's framework to identify recurring challenges and potential solutions.</w:t>
      </w:r>
    </w:p>
    <w:p>
      <w:pPr>
        <w:pStyle w:val="FirstParagraph"/>
      </w:pPr>
      <w:r>
        <w:t xml:space="preserve">Ethical considerations, including informed consent and confidentiality, are paramount. The research team includes Venezuelan academics familiar with Caracas university culture to ensure contextual sensitivity and trust.</w:t>
      </w:r>
    </w:p>
    <w:bookmarkEnd w:id="24"/>
    <w:bookmarkStart w:id="25" w:name="significance-of-the-study"/>
    <w:p>
      <w:pPr>
        <w:pStyle w:val="Heading2"/>
      </w:pPr>
      <w:r>
        <w:t xml:space="preserve">5. Significance of the Study</w:t>
      </w:r>
    </w:p>
    <w:p>
      <w:pPr>
        <w:pStyle w:val="FirstParagraph"/>
      </w:pPr>
      <w:r>
        <w:t xml:space="preserve">This Thesis Proposal holds significant theoretical and practical importance for Venezuela Caracas:</w:t>
      </w:r>
    </w:p>
    <w:p>
      <w:pPr>
        <w:numPr>
          <w:ilvl w:val="0"/>
          <w:numId w:val="1004"/>
        </w:numPr>
        <w:pStyle w:val="Compact"/>
      </w:pPr>
      <w:r>
        <w:rPr>
          <w:bCs/>
          <w:b/>
        </w:rPr>
        <w:t xml:space="preserve">Theoretical:</w:t>
      </w:r>
      <w:r>
        <w:t xml:space="preserve"> </w:t>
      </w:r>
      <w:r>
        <w:t xml:space="preserve">It contributes a novel, context-specific framework for understanding academic labor in crisis-affected higher education systems, enriching Latin American educational sociology.</w:t>
      </w:r>
    </w:p>
    <w:p>
      <w:pPr>
        <w:numPr>
          <w:ilvl w:val="0"/>
          <w:numId w:val="1004"/>
        </w:numPr>
        <w:pStyle w:val="Compact"/>
      </w:pPr>
      <w:r>
        <w:rPr>
          <w:bCs/>
          <w:b/>
        </w:rPr>
        <w:t xml:space="preserve">Practical:</w:t>
      </w:r>
      <w:r>
        <w:t xml:space="preserve"> </w:t>
      </w:r>
      <w:r>
        <w:t xml:space="preserve">Findings will directly inform the development of targeted intervention programs—such as emergency stipend schemes, pedagogical training modules for resource-limited settings, and clearer career pathways—for University Lecturers. These interventions are vital for retaining talent and improving teaching quality in Venezuela Caracas.</w:t>
      </w:r>
    </w:p>
    <w:p>
      <w:pPr>
        <w:numPr>
          <w:ilvl w:val="0"/>
          <w:numId w:val="1004"/>
        </w:numPr>
        <w:pStyle w:val="Compact"/>
      </w:pPr>
      <w:r>
        <w:rPr>
          <w:bCs/>
          <w:b/>
        </w:rPr>
        <w:t xml:space="preserve">National Relevance:</w:t>
      </w:r>
      <w:r>
        <w:t xml:space="preserve"> </w:t>
      </w:r>
      <w:r>
        <w:t xml:space="preserve">By focusing on the University Lecturer—a pivotal but overlooked figure—the research aligns with national education goals (e.g., UNESCO's Sustainable Development Goal 4) and offers pathways to mitigate educational decline during Venezuela's ongoing challenges.</w:t>
      </w:r>
    </w:p>
    <w:bookmarkEnd w:id="25"/>
    <w:bookmarkStart w:id="26" w:name="expected-contribution"/>
    <w:p>
      <w:pPr>
        <w:pStyle w:val="Heading2"/>
      </w:pPr>
      <w:r>
        <w:t xml:space="preserve">6. Expected Contribution</w:t>
      </w:r>
    </w:p>
    <w:p>
      <w:pPr>
        <w:pStyle w:val="FirstParagraph"/>
      </w:pPr>
      <w:r>
        <w:t xml:space="preserve">This Thesis Proposal will produce a foundational document for future policy dialogue in Venezuela. It moves beyond descriptive accounts of crisis to offer actionable, locally grounded strategies. The final thesis will include a detailed implementation roadmap for university leadership in Venezuela Caracas, advocating for the University Lecturer's role as central to educational resilience. Furthermore, it aims to inspire similar research across other Latin American contexts experiencing economic volatility.</w:t>
      </w:r>
    </w:p>
    <w:bookmarkEnd w:id="26"/>
    <w:bookmarkStart w:id="27" w:name="conclusion"/>
    <w:p>
      <w:pPr>
        <w:pStyle w:val="Heading2"/>
      </w:pPr>
      <w:r>
        <w:t xml:space="preserve">7. Conclusion</w:t>
      </w:r>
    </w:p>
    <w:p>
      <w:pPr>
        <w:pStyle w:val="FirstParagraph"/>
      </w:pPr>
      <w:r>
        <w:t xml:space="preserve">The stability and efficacy of higher education in Venezuela Caracas depend critically on the well-being and professional development of University Lecturers. This Thesis Proposal presents a necessary study to illuminate their unique challenges within Venezuela's specific socio-economic reality. By centering the experiences of these educators in Caracas, this research seeks not only to document the current crisis but also to chart a practical course toward strengthening Venezuela's academic future. The findings promise tangible benefits for students, institutions, and the nation as a whole. It is imperative that Venezuelan higher education policies recognize and invest in its University Lecturers—this Thesis Proposal provides the first critical step towards that recognition within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Venezuela Caracas</dc:title>
  <dc:creator/>
  <dc:language>en</dc:language>
  <cp:keywords/>
  <dcterms:created xsi:type="dcterms:W3CDTF">2026-07-21T05:48:27Z</dcterms:created>
  <dcterms:modified xsi:type="dcterms:W3CDTF">2026-07-21T05:48:27Z</dcterms:modified>
</cp:coreProperties>
</file>

<file path=docProps/custom.xml><?xml version="1.0" encoding="utf-8"?>
<Properties xmlns="http://schemas.openxmlformats.org/officeDocument/2006/custom-properties" xmlns:vt="http://schemas.openxmlformats.org/officeDocument/2006/docPropsVTypes"/>
</file>