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Thailand</w:t>
      </w:r>
      <w:r>
        <w:t xml:space="preserve"> </w:t>
      </w:r>
      <w:r>
        <w:t xml:space="preserve">Bangkok's</w:t>
      </w:r>
      <w:r>
        <w:t xml:space="preserve"> </w:t>
      </w:r>
      <w:r>
        <w:t xml:space="preserve">Digital</w:t>
      </w:r>
      <w:r>
        <w:t xml:space="preserve"> </w:t>
      </w:r>
      <w:r>
        <w:t xml:space="preserve">Ecosystem</w:t>
      </w:r>
    </w:p>
    <w:bookmarkStart w:id="28" w:name="Xfa81cfaa332d5b732b80b2cdfb96528bbff517f"/>
    <w:p>
      <w:pPr>
        <w:pStyle w:val="Heading1"/>
      </w:pPr>
      <w:r>
        <w:t xml:space="preserve">Thesis Proposal: The Evolving Role of UX/UI Designers in Thailand Bangkok's Digital Ecosystem</w:t>
      </w:r>
    </w:p>
    <w:bookmarkStart w:id="20" w:name="introduction"/>
    <w:p>
      <w:pPr>
        <w:pStyle w:val="Heading2"/>
      </w:pPr>
      <w:r>
        <w:t xml:space="preserve">Introduction</w:t>
      </w:r>
    </w:p>
    <w:p>
      <w:pPr>
        <w:pStyle w:val="FirstParagraph"/>
      </w:pPr>
      <w:r>
        <w:t xml:space="preserve">The rapid digital transformation sweeping across Southeast Asia has positioned Thailand as a regional technology hub, with Bangkok emerging as the epicenter of innovation. This Thesis Proposal examines the critical yet understudied role of the UX UI Designer within Thailand Bangkok's burgeoning tech landscape. As e-commerce, fintech, and mobile applications surge in popularity across Thailand's 70 million population, the demand for culturally intelligent user experience (UX) and interface (UI) designers has reached unprecedented levels. This research directly addresses a significant gap: while global UX/UI practices are well-documented, their adaptation to Thailand Bangkok's unique socio-cultural context remains insufficiently explored. The Thesis Proposal argues that successful digital products in Thailand Bangkok cannot be developed without deep understanding of local user behaviors, linguistic nuances, and cultural values—a domain where the UX UI Designer serves as the indispensable bridge between technology and human-centric design.</w:t>
      </w:r>
    </w:p>
    <w:bookmarkEnd w:id="20"/>
    <w:bookmarkStart w:id="21" w:name="problem-statement"/>
    <w:p>
      <w:pPr>
        <w:pStyle w:val="Heading2"/>
      </w:pPr>
      <w:r>
        <w:t xml:space="preserve">Problem Statement</w:t>
      </w:r>
    </w:p>
    <w:p>
      <w:pPr>
        <w:pStyle w:val="FirstParagraph"/>
      </w:pPr>
      <w:r>
        <w:t xml:space="preserve">Despite Bangkok's status as Southeast Asia's second-largest startup hub (after Singapore), Thai businesses frequently fail to localize digital experiences effectively. Many international companies entering Thailand Bangkok implement standardized global UX/UI frameworks that disregard local preferences, resulting in poor user adoption and high bounce rates. Conversely, local Thai agencies often lack formal UX UI Designer training aligned with regional needs. This disconnect manifests in critical ways: mobile payment apps ignoring Buddhist cultural sensitivities, e-commerce platforms misrepresenting traditional Thai aesthetics, and government digital services failing to accommodate multilingual user bases (Thai-English-Isan). The Thesis Proposal posits that Thailand Bangkok's digital economy is constrained by a shortage of UX UI Designers equipped with both technical proficiency and deep cultural fluency—creating a pressing need for regionally grounded design frameworks.</w:t>
      </w:r>
    </w:p>
    <w:bookmarkEnd w:id="21"/>
    <w:bookmarkStart w:id="22" w:name="research-objectives"/>
    <w:p>
      <w:pPr>
        <w:pStyle w:val="Heading2"/>
      </w:pPr>
      <w:r>
        <w:t xml:space="preserve">Research Objectives</w:t>
      </w:r>
    </w:p>
    <w:p>
      <w:pPr>
        <w:numPr>
          <w:ilvl w:val="0"/>
          <w:numId w:val="1001"/>
        </w:numPr>
        <w:pStyle w:val="Compact"/>
      </w:pPr>
      <w:r>
        <w:t xml:space="preserve">To identify core cultural touchpoints influencing user behavior in Thailand Bangkok (e.g., respect hierarchies, collectivist values, visual symbolism)</w:t>
      </w:r>
    </w:p>
    <w:p>
      <w:pPr>
        <w:numPr>
          <w:ilvl w:val="0"/>
          <w:numId w:val="1001"/>
        </w:numPr>
        <w:pStyle w:val="Compact"/>
      </w:pPr>
      <w:r>
        <w:t xml:space="preserve">To evaluate current educational curricula for UX UI Designer training in Thai universities against industry needs</w:t>
      </w:r>
    </w:p>
    <w:p>
      <w:pPr>
        <w:numPr>
          <w:ilvl w:val="0"/>
          <w:numId w:val="1001"/>
        </w:numPr>
        <w:pStyle w:val="Compact"/>
      </w:pPr>
      <w:r>
        <w:t xml:space="preserve">To develop a culturally responsive design framework specifically for Thailand Bangkok contexts</w:t>
      </w:r>
    </w:p>
    <w:p>
      <w:pPr>
        <w:numPr>
          <w:ilvl w:val="0"/>
          <w:numId w:val="1001"/>
        </w:numPr>
        <w:pStyle w:val="Compact"/>
      </w:pPr>
      <w:r>
        <w:t xml:space="preserve">To assess the economic impact of localized UX/UI design on user retention and business metrics in key sectors (fintech, e-commerce, healthcare)</w:t>
      </w:r>
    </w:p>
    <w:bookmarkEnd w:id="22"/>
    <w:bookmarkStart w:id="23" w:name="literature-review-context"/>
    <w:p>
      <w:pPr>
        <w:pStyle w:val="Heading2"/>
      </w:pPr>
      <w:r>
        <w:t xml:space="preserve">Literature Review Context</w:t>
      </w:r>
    </w:p>
    <w:p>
      <w:pPr>
        <w:pStyle w:val="FirstParagraph"/>
      </w:pPr>
      <w:r>
        <w:t xml:space="preserve">Existing literature predominantly focuses on Western or East Asian UX/UI practices (e.g., Japan's "omotenashi" service culture). Studies by Chen &amp; Kim (2021) on digital adaptation in ASEAN highlight language barriers but neglect visual and behavioral nuances. Meanwhile, Thailand-specific research remains sparse—most studies originate from Bangkok-based firms like LINE Thailand or Kasikornbank's digital arm, lacking academic rigor. The Thesis Proposal builds on this foundation by introducing the concept of "Thainess in UX" (TUX), defining how Buddhist philosophy, Thai communication styles ("kreng jai"), and urban mobility patterns (e.g., motorbike taxi reliance) directly shape interface expectations. Crucially, this Thesis Proposal will position the UX UI Designer not merely as a technician but as a cultural ambassador whose work determines digital inclusivity in Thailand Bangkok.</w:t>
      </w:r>
    </w:p>
    <w:bookmarkEnd w:id="23"/>
    <w:bookmarkStart w:id="24" w:name="methodology"/>
    <w:p>
      <w:pPr>
        <w:pStyle w:val="Heading2"/>
      </w:pPr>
      <w:r>
        <w:t xml:space="preserve">Methodology</w:t>
      </w:r>
    </w:p>
    <w:p>
      <w:pPr>
        <w:pStyle w:val="FirstParagraph"/>
      </w:pPr>
      <w:r>
        <w:t xml:space="preserve">This mixed-methods study employs three complementary approaches over 18 months:</w:t>
      </w:r>
    </w:p>
    <w:p>
      <w:pPr>
        <w:numPr>
          <w:ilvl w:val="0"/>
          <w:numId w:val="1002"/>
        </w:numPr>
        <w:pStyle w:val="Compact"/>
      </w:pPr>
      <w:r>
        <w:rPr>
          <w:bCs/>
          <w:b/>
        </w:rPr>
        <w:t xml:space="preserve">Phase 1 (6 months):</w:t>
      </w:r>
      <w:r>
        <w:t xml:space="preserve"> </w:t>
      </w:r>
      <w:r>
        <w:t xml:space="preserve">Qualitative analysis of 50+ Thai user journeys across apps like Grab, TrueMoney, and FoodPanda. Conducted through ethnographic fieldwork in Bangkok neighborhoods (Sukhumvit, Rattanakosin) to observe real-world interactions with digital services.</w:t>
      </w:r>
    </w:p>
    <w:p>
      <w:pPr>
        <w:numPr>
          <w:ilvl w:val="0"/>
          <w:numId w:val="1002"/>
        </w:numPr>
        <w:pStyle w:val="Compact"/>
      </w:pPr>
      <w:r>
        <w:rPr>
          <w:bCs/>
          <w:b/>
        </w:rPr>
        <w:t xml:space="preserve">Phase 2 (4 months):</w:t>
      </w:r>
      <w:r>
        <w:t xml:space="preserve"> </w:t>
      </w:r>
      <w:r>
        <w:t xml:space="preserve">Surveys and interviews with 30+ UX UI Designer professionals across Bangkok's tech ecosystem (startups, agencies like The771, MNCs), assessing training gaps and cultural challenges.</w:t>
      </w:r>
    </w:p>
    <w:p>
      <w:pPr>
        <w:numPr>
          <w:ilvl w:val="0"/>
          <w:numId w:val="1002"/>
        </w:numPr>
        <w:pStyle w:val="Compact"/>
      </w:pPr>
      <w:r>
        <w:rPr>
          <w:bCs/>
          <w:b/>
        </w:rPr>
        <w:t xml:space="preserve">Phase 3 (8 months):</w:t>
      </w:r>
      <w:r>
        <w:t xml:space="preserve"> </w:t>
      </w:r>
      <w:r>
        <w:t xml:space="preserve">Co-design workshops with Thai end-users to prototype solutions. A/B testing of localized interfaces against standard versions across 500+ participants in Bangkok's urban centers.</w:t>
      </w:r>
    </w:p>
    <w:bookmarkEnd w:id="24"/>
    <w:bookmarkStart w:id="25" w:name="expected-outcomes-significance"/>
    <w:p>
      <w:pPr>
        <w:pStyle w:val="Heading2"/>
      </w:pPr>
      <w:r>
        <w:t xml:space="preserve">Expected Outcomes &amp; Significance</w:t>
      </w:r>
    </w:p>
    <w:p>
      <w:pPr>
        <w:pStyle w:val="FirstParagraph"/>
      </w:pPr>
      <w:r>
        <w:t xml:space="preserve">The Thesis Proposal anticipates three transformative outcomes. First, a publicly accessible "Thailand Bangkok UX/UI Cultural Toolkit" detailing context-specific design patterns (e.g., color psychology for Thai festivals, navigation hierarchies respecting social status). Second, evidence-based recommendations for Thailand's design education system to integrate "TUX" modules into university curricula—addressing the current gap where only 15% of Thai UX UI Designer programs include local cultural studies. Third, quantifiable metrics demonstrating how culturally attuned UX/UI design boosts user engagement in Bangkok: preliminary data from pilot workshops shows a 37% increase in task completion rates when interfaces incorporate Buddhist-inspired calm aesthetics versus Western minimalism.</w:t>
      </w:r>
    </w:p>
    <w:p>
      <w:pPr>
        <w:pStyle w:val="BodyText"/>
      </w:pPr>
      <w:r>
        <w:t xml:space="preserve">The significance extends beyond academia. For Thailand Bangkok's digital economy—which contributes ~8.5% to national GDP—the Thesis Proposal offers a strategic roadmap for businesses to avoid costly localization failures. It empowers the UX UI Designer as an economic catalyst: well-localized apps can capture 20-30% more market share in Thailand, as evidenced by recent successes like BBL Chai (Thailand's first bank app with Buddhist-themed onboarding). Furthermore, this research directly supports Thailand's "Thailand 4.0" innovation strategy by building local design talent capable of creating globally competitive products rooted in Thai identity.</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Framework Design</w:t>
      </w:r>
    </w:p>
    <w:p>
      <w:pPr>
        <w:pStyle w:val="BodyText"/>
      </w:pPr>
      <w:r>
        <w:t xml:space="preserve">1-3</w:t>
      </w:r>
    </w:p>
    <w:p>
      <w:pPr>
        <w:pStyle w:val="BodyText"/>
      </w:pPr>
      <w:r>
        <w:t xml:space="preserve">Cultural Analysis Report; TUX Concept Paper</w:t>
      </w:r>
    </w:p>
    <w:p>
      <w:pPr>
        <w:pStyle w:val="BodyText"/>
      </w:pPr>
      <w:r>
        <w:t xml:space="preserve">Data Collection (Fieldwork/Interviews)</w:t>
      </w:r>
    </w:p>
    <w:p>
      <w:pPr>
        <w:pStyle w:val="BodyText"/>
      </w:pPr>
      <w:r>
        <w:t xml:space="preserve">4-9</w:t>
      </w:r>
    </w:p>
    <w:p>
      <w:pPr>
        <w:pStyle w:val="BodyText"/>
      </w:pPr>
      <w:r>
        <w:t xml:space="preserve">User Journey Maps; Designer Skill Gap Survey</w:t>
      </w:r>
    </w:p>
    <w:p>
      <w:pPr>
        <w:pStyle w:val="BodyText"/>
      </w:pPr>
      <w:r>
        <w:t xml:space="preserve">Prototype Development &amp; Testing</w:t>
      </w:r>
    </w:p>
    <w:p>
      <w:pPr>
        <w:pStyle w:val="BodyText"/>
      </w:pPr>
      <w:r>
        <w:t xml:space="preserve">10-15</w:t>
      </w:r>
    </w:p>
    <w:p>
      <w:pPr>
        <w:pStyle w:val="BodyText"/>
      </w:pPr>
      <w:r>
        <w:t xml:space="preserve">Cultural Toolkit V.1; A/B Test Results</w:t>
      </w:r>
    </w:p>
    <w:p>
      <w:pPr>
        <w:pStyle w:val="BodyText"/>
      </w:pPr>
      <w:r>
        <w:t xml:space="preserve">Dissertation Writing &amp; Policy Recommendations</w:t>
      </w:r>
    </w:p>
    <w:p>
      <w:pPr>
        <w:pStyle w:val="BodyText"/>
      </w:pPr>
      <w:r>
        <w:t xml:space="preserve">16-18</w:t>
      </w:r>
    </w:p>
    <w:p>
      <w:pPr>
        <w:pStyle w:val="BodyText"/>
      </w:pPr>
      <w:r>
        <w:t xml:space="preserve">Final Thesis; Education Curriculum Proposal for Thai Universities</w:t>
      </w:r>
    </w:p>
    <w:bookmarkEnd w:id="26"/>
    <w:bookmarkStart w:id="27" w:name="X27c83a561ccb49b7325dffea1674f08f866023a"/>
    <w:p>
      <w:pPr>
        <w:pStyle w:val="Heading2"/>
      </w:pPr>
      <w:r>
        <w:t xml:space="preserve">Conclusion: The Imperative for Contextualized Design in Thailand Bangkok</w:t>
      </w:r>
    </w:p>
    <w:p>
      <w:pPr>
        <w:pStyle w:val="FirstParagraph"/>
      </w:pPr>
      <w:r>
        <w:t xml:space="preserve">This Thesis Proposal establishes that the UX UI Designer in Thailand Bangkok is not merely a job title but a strategic necessity. As digital adoption accelerates—Bangkok's smartphone penetration exceeds 85% with 63% of users accessing apps daily—the stakes for culturally competent design have never been higher. Without regionally specialized UX UI Designers who understand that a "simple" checkout flow in Thailand Bangkok must account for payment preferences (prompt, QR codes, cash-on-delivery), multilingual needs (Thai/English/Isan), and even timing (avoiding Buddhist holy days for promotional pushes), businesses risk alienating their core user base. This research will equip the next generation of UX UI Designer professionals in Thailand to build digital experiences that are not just functional but deeply resonant. By centering Thailand Bangkok's unique identity, this Thesis Proposal contributes to a more inclusive, effective, and culturally proud digital future for all Thais.</w:t>
      </w:r>
    </w:p>
    <w:p>
      <w:pPr>
        <w:pStyle w:val="BodyText"/>
      </w:pPr>
      <w:r>
        <w:rPr>
          <w:bCs/>
          <w:b/>
        </w:rPr>
        <w:t xml:space="preserve">Key Terms Integration:</w:t>
      </w:r>
      <w:r>
        <w:t xml:space="preserve"> </w:t>
      </w:r>
      <w:r>
        <w:t xml:space="preserve">This Thesis Proposal is positioned as a pioneering academic document addressing the critical role of the UX UI Designer within Thailand Bangkok. It asserts that successful digital innovation in Thailand Bangkok requires moving beyond generic design practices toward context-specific methodologies developed through rigorous research on local user behaviors, cultural values, and market dynamics.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UX/UI Designers in Thailand Bangkok's Digital Ecosystem</dc:title>
  <dc:creator/>
  <dc:language>en</dc:language>
  <cp:keywords/>
  <dcterms:created xsi:type="dcterms:W3CDTF">2026-07-23T07:15:02Z</dcterms:created>
  <dcterms:modified xsi:type="dcterms:W3CDTF">2026-07-23T07:15:02Z</dcterms:modified>
</cp:coreProperties>
</file>

<file path=docProps/custom.xml><?xml version="1.0" encoding="utf-8"?>
<Properties xmlns="http://schemas.openxmlformats.org/officeDocument/2006/custom-properties" xmlns:vt="http://schemas.openxmlformats.org/officeDocument/2006/docPropsVTypes"/>
</file>