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Algeria's</w:t>
      </w:r>
      <w:r>
        <w:t xml:space="preserve"> </w:t>
      </w:r>
      <w:r>
        <w:t xml:space="preserve">Urban</w:t>
      </w:r>
      <w:r>
        <w:t xml:space="preserve"> </w:t>
      </w:r>
      <w:r>
        <w:t xml:space="preserve">Centers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6" w:name="X5f3e6c636094808eef325aef68cb1d5d61a2e50"/>
    <w:p>
      <w:pPr>
        <w:pStyle w:val="Heading1"/>
      </w:pPr>
      <w:r>
        <w:t xml:space="preserve">Thesis Proposal: Enhancing Veterinary Healthcare Accessibility and Quality in Algeria, with a Special Focus on Algiers</w:t>
      </w:r>
    </w:p>
    <w:bookmarkStart w:id="20" w:name="i.-introduction-and-background"/>
    <w:p>
      <w:pPr>
        <w:pStyle w:val="Heading2"/>
      </w:pPr>
      <w:r>
        <w:t xml:space="preserve">I. Introduction and Background</w:t>
      </w:r>
    </w:p>
    <w:p>
      <w:pPr>
        <w:pStyle w:val="FirstParagraph"/>
      </w:pPr>
      <w:r>
        <w:t xml:space="preserve">The field of veterinary medicine is a critical pillar of public health, food security, economic development, and animal welfare globally. In Algeria, particularly within the bustling capital city of Algiers, the role of the Veterinarian extends far beyond individual animal care to encompass safeguarding human populations through zoonotic disease control, ensuring safe meat production for a rapidly growing urban populace, and supporting sustainable agricultural practices vital to national food sovereignty. Despite its importance, Algeria's veterinary infrastructure faces significant challenges in meeting the demands of its diverse population and evolving livestock and companion animal sectors. Algiers, as the political, economic, and cultural heart of Algeria with a population exceeding 4 million inhabitants and an extensive peri-urban area teeming with both domestic animals and stray populations, presents a microcosm of these systemic challenges. This Thesis Proposal outlines a research project dedicated to diagnosing critical gaps in veterinary service delivery within Algeria Algiers and proposing evidence-based strategies for improvement.</w:t>
      </w:r>
    </w:p>
    <w:bookmarkEnd w:id="20"/>
    <w:bookmarkStart w:id="21" w:name="ii.-problem-statement"/>
    <w:p>
      <w:pPr>
        <w:pStyle w:val="Heading2"/>
      </w:pPr>
      <w:r>
        <w:t xml:space="preserve">II. Problem Statement</w:t>
      </w:r>
    </w:p>
    <w:p>
      <w:pPr>
        <w:pStyle w:val="FirstParagraph"/>
      </w:pPr>
      <w:r>
        <w:t xml:space="preserve">The current state of veterinary healthcare in Algeria, especially concentrated within the complex urban environment of Algiers, is characterized by several pressing issues. A severe shortage of qualified Veterinarian professionals, uneven geographic distribution (with most clinics concentrated in central districts or affluent suburbs while underserved neighborhoods and peri-urban zones lack access), limited diagnostic and treatment facilities for both livestock and companion animals, and insufficient integration of veterinary public health measures into broader municipal planning are well-documented concerns. This deficit directly impacts animal welfare, compromises food safety standards for the Algerian consumer (particularly in informal markets), increases the risk of zoonotic disease outbreaks (such as rabies from stray dogs or brucellosis from livestock), and hinders the economic potential of small-scale farming enterprises surrounding Algiers. Furthermore, Algeria's recent efforts towards modernizing its agricultural sector and aligning with international standards for animal health require a robust veterinary workforce whose capacity is currently insufficiently assessed or addressed within the specific context of the nation's largest city.</w:t>
      </w:r>
    </w:p>
    <w:bookmarkEnd w:id="21"/>
    <w:bookmarkStart w:id="22" w:name="iii.-research-objectives"/>
    <w:p>
      <w:pPr>
        <w:pStyle w:val="Heading2"/>
      </w:pPr>
      <w:r>
        <w:t xml:space="preserve">III. Research Objectives</w:t>
      </w:r>
    </w:p>
    <w:p>
      <w:pPr>
        <w:pStyle w:val="FirstParagraph"/>
      </w:pPr>
      <w:r>
        <w:t xml:space="preserve">This Thesis Proposal aims to conduct a comprehensive assessment of the veterinary service landscape in Algiers, Algeria, with the following specific objectives:</w:t>
      </w:r>
    </w:p>
    <w:p>
      <w:pPr>
        <w:numPr>
          <w:ilvl w:val="0"/>
          <w:numId w:val="1001"/>
        </w:numPr>
        <w:pStyle w:val="Compact"/>
      </w:pPr>
      <w:r>
        <w:rPr>
          <w:bCs/>
          <w:b/>
        </w:rPr>
        <w:t xml:space="preserve">Map and Analyze Service Accessibility:</w:t>
      </w:r>
      <w:r>
        <w:t xml:space="preserve"> </w:t>
      </w:r>
      <w:r>
        <w:t xml:space="preserve">To systematically map the current distribution of licensed Veterinarian clinics, mobile units (if any), and government veterinary stations across Algiers' administrative districts and suburbs. Utilize Geographic Information Systems (GIS) to identify underserved areas with high animal populations (companion animals, livestock in peri-urban zones) relative to veterinary service availability.</w:t>
      </w:r>
    </w:p>
    <w:p>
      <w:pPr>
        <w:numPr>
          <w:ilvl w:val="0"/>
          <w:numId w:val="1001"/>
        </w:numPr>
        <w:pStyle w:val="Compact"/>
      </w:pPr>
      <w:r>
        <w:rPr>
          <w:bCs/>
          <w:b/>
        </w:rPr>
        <w:t xml:space="preserve">Evaluate Service Quality and Capacity:</w:t>
      </w:r>
      <w:r>
        <w:t xml:space="preserve"> </w:t>
      </w:r>
      <w:r>
        <w:t xml:space="preserve">Conduct structured interviews and surveys with a stratified sample of Veterinarian practitioners across Algiers to assess their workload, diagnostic capabilities, access to essential medicines/vaccines, training needs, and perceived barriers to effective practice (e.g., bureaucratic hurdles, infrastructure limitations).</w:t>
      </w:r>
    </w:p>
    <w:p>
      <w:pPr>
        <w:numPr>
          <w:ilvl w:val="0"/>
          <w:numId w:val="1001"/>
        </w:numPr>
        <w:pStyle w:val="Compact"/>
      </w:pPr>
      <w:r>
        <w:rPr>
          <w:bCs/>
          <w:b/>
        </w:rPr>
        <w:t xml:space="preserve">Identify Key Animal Health Challenges:</w:t>
      </w:r>
      <w:r>
        <w:t xml:space="preserve"> </w:t>
      </w:r>
      <w:r>
        <w:t xml:space="preserve">Analyze local veterinary records (where accessible) and engage with municipal animal control officers and public health officials in Algiers to pinpoint the most prevalent diseases affecting animals, the primary drivers of these issues (e.g., stray dog management, poor livestock hygiene), and their potential human health implications.</w:t>
      </w:r>
    </w:p>
    <w:p>
      <w:pPr>
        <w:numPr>
          <w:ilvl w:val="0"/>
          <w:numId w:val="1001"/>
        </w:numPr>
        <w:pStyle w:val="Compact"/>
      </w:pPr>
      <w:r>
        <w:rPr>
          <w:bCs/>
          <w:b/>
        </w:rPr>
        <w:t xml:space="preserve">Assess Policy Implementation Gaps:</w:t>
      </w:r>
      <w:r>
        <w:t xml:space="preserve"> </w:t>
      </w:r>
      <w:r>
        <w:t xml:space="preserve">Evaluate the effectiveness of national veterinary policies (such as Algeria's National Animal Health Strategy) within the specific operational context of Algiers, identifying disconnects between policy frameworks and on-the-ground service delivery by Veterinarian professionals.</w:t>
      </w:r>
    </w:p>
    <w:bookmarkEnd w:id="22"/>
    <w:bookmarkStart w:id="23" w:name="iv.-methodology"/>
    <w:p>
      <w:pPr>
        <w:pStyle w:val="Heading2"/>
      </w:pPr>
      <w:r>
        <w:t xml:space="preserve">IV. Methodology</w:t>
      </w:r>
    </w:p>
    <w:p>
      <w:pPr>
        <w:pStyle w:val="FirstParagraph"/>
      </w:pPr>
      <w:r>
        <w:t xml:space="preserve">The proposed research will employ a mixed-methods approach to ensure robust and actionable findings:</w:t>
      </w:r>
    </w:p>
    <w:p>
      <w:pPr>
        <w:numPr>
          <w:ilvl w:val="0"/>
          <w:numId w:val="1002"/>
        </w:numPr>
        <w:pStyle w:val="Compact"/>
      </w:pPr>
      <w:r>
        <w:rPr>
          <w:bCs/>
          <w:b/>
        </w:rPr>
        <w:t xml:space="preserve">Quantitative Component:</w:t>
      </w:r>
      <w:r>
        <w:t xml:space="preserve"> </w:t>
      </w:r>
      <w:r>
        <w:t xml:space="preserve">GIS mapping using satellite imagery and public datasets to plot existing veterinary facilities against population density (human and animal) data. Statistical analysis of survey responses from Veterinarian practitioners regarding service utilization, challenges, and resource needs.</w:t>
      </w:r>
    </w:p>
    <w:p>
      <w:pPr>
        <w:numPr>
          <w:ilvl w:val="0"/>
          <w:numId w:val="1002"/>
        </w:numPr>
        <w:pStyle w:val="Compact"/>
      </w:pPr>
      <w:r>
        <w:rPr>
          <w:bCs/>
          <w:b/>
        </w:rPr>
        <w:t xml:space="preserve">Qualitative Component:</w:t>
      </w:r>
      <w:r>
        <w:t xml:space="preserve"> </w:t>
      </w:r>
      <w:r>
        <w:t xml:space="preserve">In-depth semi-structured interviews with 25-30 key stakeholders including practicing Veterinarians, representatives from the Ministry of Agriculture (local Algiers office), municipal authorities (Animal Welfare &amp; Public Health departments), NGOs involved in animal welfare (e.g., local branches of ASPA or similar), and community leaders in selected neighborhoods. Focus groups with pet owners and small livestock farmers near Algiers to understand their service experiences and unmet needs.</w:t>
      </w:r>
    </w:p>
    <w:p>
      <w:pPr>
        <w:numPr>
          <w:ilvl w:val="0"/>
          <w:numId w:val="1002"/>
        </w:numPr>
        <w:pStyle w:val="Compact"/>
      </w:pPr>
      <w:r>
        <w:rPr>
          <w:bCs/>
          <w:b/>
        </w:rPr>
        <w:t xml:space="preserve">Data Sources:</w:t>
      </w:r>
      <w:r>
        <w:t xml:space="preserve"> </w:t>
      </w:r>
      <w:r>
        <w:t xml:space="preserve">Utilize Algerian Ministry of Agriculture reports, municipal health records (where ethically permissible), academic literature on veterinary services in North Africa, and field observations within Algiers.</w:t>
      </w:r>
    </w:p>
    <w:bookmarkEnd w:id="23"/>
    <w:bookmarkStart w:id="24" w:name="X5070b3fb6b99735302d7ae4e274c7f41980a34e"/>
    <w:p>
      <w:pPr>
        <w:pStyle w:val="Heading2"/>
      </w:pPr>
      <w:r>
        <w:t xml:space="preserve">V. Expected Significance and Contribution</w:t>
      </w:r>
    </w:p>
    <w:p>
      <w:pPr>
        <w:pStyle w:val="FirstParagraph"/>
      </w:pPr>
      <w:r>
        <w:t xml:space="preserve">This research holds significant potential to directly inform policy and practice in Algeria. By providing a granular, evidence-based analysis of the Veterinarian service ecosystem specifically within Algiers, this Thesis Proposal aims to deliver actionable recommendations for:</w:t>
      </w:r>
    </w:p>
    <w:p>
      <w:pPr>
        <w:numPr>
          <w:ilvl w:val="0"/>
          <w:numId w:val="1003"/>
        </w:numPr>
        <w:pStyle w:val="Compact"/>
      </w:pPr>
      <w:r>
        <w:rPr>
          <w:bCs/>
          <w:b/>
        </w:rPr>
        <w:t xml:space="preserve">Policy Makers (Ministry of Agriculture &amp; Local Government):</w:t>
      </w:r>
      <w:r>
        <w:t xml:space="preserve"> </w:t>
      </w:r>
      <w:r>
        <w:t xml:space="preserve">Targeted interventions to improve veterinary infrastructure investment, develop incentive schemes to attract Veterinarian professionals to underserved areas in Algiers, and revise training curricula for Algerian veterinary schools to better address urban challenges.</w:t>
      </w:r>
    </w:p>
    <w:p>
      <w:pPr>
        <w:numPr>
          <w:ilvl w:val="0"/>
          <w:numId w:val="1003"/>
        </w:numPr>
        <w:pStyle w:val="Compact"/>
      </w:pPr>
      <w:r>
        <w:rPr>
          <w:bCs/>
          <w:b/>
        </w:rPr>
        <w:t xml:space="preserve">Veterinary Professional Bodies:</w:t>
      </w:r>
      <w:r>
        <w:t xml:space="preserve"> </w:t>
      </w:r>
      <w:r>
        <w:t xml:space="preserve">Data on skill gaps and resource needs for targeted continuing education programs and potential advocacy efforts.</w:t>
      </w:r>
    </w:p>
    <w:p>
      <w:pPr>
        <w:numPr>
          <w:ilvl w:val="0"/>
          <w:numId w:val="1003"/>
        </w:numPr>
        <w:pStyle w:val="Compact"/>
      </w:pPr>
      <w:r>
        <w:rPr>
          <w:bCs/>
          <w:b/>
        </w:rPr>
        <w:t xml:space="preserve">Public Health &amp; Urban Planning:</w:t>
      </w:r>
      <w:r>
        <w:t xml:space="preserve"> </w:t>
      </w:r>
      <w:r>
        <w:t xml:space="preserve">Enhanced integration of animal health surveillance into municipal public health strategies in Algiers, leading to more effective control of zoonotic diseases and improved food safety oversight.</w:t>
      </w:r>
    </w:p>
    <w:p>
      <w:pPr>
        <w:numPr>
          <w:ilvl w:val="0"/>
          <w:numId w:val="1003"/>
        </w:numPr>
        <w:pStyle w:val="Compact"/>
      </w:pPr>
      <w:r>
        <w:rPr>
          <w:bCs/>
          <w:b/>
        </w:rPr>
        <w:t xml:space="preserve">Society at Large (Algeria):</w:t>
      </w:r>
      <w:r>
        <w:t xml:space="preserve"> </w:t>
      </w:r>
      <w:r>
        <w:t xml:space="preserve">Improved access to essential veterinary care for both companion animals (enhancing pet welfare and reducing stray populations) and livestock (supporting local food security and farmer livelihoods), contributing directly to the well-being of Algerian citizens in the capital city.</w:t>
      </w:r>
    </w:p>
    <w:p>
      <w:pPr>
        <w:pStyle w:val="FirstParagraph"/>
      </w:pPr>
      <w:r>
        <w:t xml:space="preserve">The findings will constitute a crucial contribution to building a more resilient, equitable, and effective veterinary healthcare system in Algeria. This is not merely an academic exercise; it is a necessary step towards safeguarding public health, supporting economic activity, and upholding ethical responsibilities towards animals within the unique context of Algeria Algiers. The results will provide a concrete foundation for future investments in the vital profession of the Veterinarian within one of North Africa's most dynamic and populous cities.</w:t>
      </w:r>
    </w:p>
    <w:bookmarkEnd w:id="24"/>
    <w:bookmarkStart w:id="25" w:name="vi.-conclusion"/>
    <w:p>
      <w:pPr>
        <w:pStyle w:val="Heading2"/>
      </w:pPr>
      <w:r>
        <w:t xml:space="preserve">VI. Conclusion</w:t>
      </w:r>
    </w:p>
    <w:p>
      <w:pPr>
        <w:pStyle w:val="FirstParagraph"/>
      </w:pPr>
      <w:r>
        <w:t xml:space="preserve">The proposed Thesis on Veterinary Services in Algeria, centered on Algiers, addresses a critical gap in national health infrastructure. By meticulously examining the current state, challenges, and opportunities for Veterinarian professionals within the specific urban fabric of Algeria's capital city, this research promises to generate valuable insights. It will move beyond general observations about veterinary medicine in Algeria to deliver context-specific solutions essential for improving animal welfare, public health outcomes, and agricultural sustainability in Algiers. This Thesis Proposal represents a timely and necessary contribution to strengthening a fundamental pillar of Algerian society – the health and well-being of both its human and animal populations within the dynamic environment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Algeria's Urban Centers - A Focus on Algiers</dc:title>
  <dc:creator/>
  <dc:language>en</dc:language>
  <cp:keywords/>
  <dcterms:created xsi:type="dcterms:W3CDTF">2025-12-09T00:32:27Z</dcterms:created>
  <dcterms:modified xsi:type="dcterms:W3CDTF">2025-12-09T00:32:27Z</dcterms:modified>
</cp:coreProperties>
</file>

<file path=docProps/custom.xml><?xml version="1.0" encoding="utf-8"?>
<Properties xmlns="http://schemas.openxmlformats.org/officeDocument/2006/custom-properties" xmlns:vt="http://schemas.openxmlformats.org/officeDocument/2006/docPropsVTypes"/>
</file>