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Brasília</w:t>
      </w:r>
    </w:p>
    <w:bookmarkStart w:id="29" w:name="X1c9f96ab086012f2a44424226eb4e3a79cf9ff6"/>
    <w:p>
      <w:pPr>
        <w:pStyle w:val="Heading1"/>
      </w:pPr>
      <w:r>
        <w:t xml:space="preserve">Thesis Proposal: Enhancing Public Health and Animal Welfare Through Innovative Veterinary Practices in Brazil Brasília</w:t>
      </w:r>
    </w:p>
    <w:bookmarkStart w:id="20" w:name="introduction-and-background"/>
    <w:p>
      <w:pPr>
        <w:pStyle w:val="Heading2"/>
      </w:pPr>
      <w:r>
        <w:t xml:space="preserve">Introduction and Background</w:t>
      </w:r>
    </w:p>
    <w:p>
      <w:pPr>
        <w:pStyle w:val="FirstParagraph"/>
      </w:pPr>
      <w:r>
        <w:t xml:space="preserve">The role of the Veterinarian in contemporary society has expanded far beyond clinical care to encompass public health, food safety, zoonotic disease control, and ecological stewardship. In Brazil Brasília—the capital city of Brazil with a population exceeding 3 million inhabitants and a rapidly growing urban animal population—this multifaceted responsibility faces unprecedented challenges. As the political and administrative hub of Brazil, Brasília's unique demographic composition—including military personnel, government employees, expatriates, and diverse socioeconomic groups—creates complex veterinary healthcare demands that require specialized solutions. This Thesis Proposal addresses the critical gap in evidence-based veterinary strategies tailored to Brasília's urban ecosystem within the broader context of Brazil's national health priorities. The proposed research seeks to establish a framework for modernizing Veterinary Medicine in this strategic Brazilian capital city.</w:t>
      </w:r>
    </w:p>
    <w:bookmarkEnd w:id="20"/>
    <w:bookmarkStart w:id="21" w:name="problem-statement"/>
    <w:p>
      <w:pPr>
        <w:pStyle w:val="Heading2"/>
      </w:pPr>
      <w:r>
        <w:t xml:space="preserve">Problem Statement</w:t>
      </w:r>
    </w:p>
    <w:p>
      <w:pPr>
        <w:pStyle w:val="FirstParagraph"/>
      </w:pPr>
      <w:r>
        <w:t xml:space="preserve">Despite Brazil's position as a global agricultural powerhouse, veterinary services in Brasília suffer from fragmentation, resource constraints, and insufficient integration with human health systems. Current data indicates that 68% of municipal animal clinics in Brasília operate below optimal capacity due to staffing shortages and outdated protocols (Brazilian Ministry of Agriculture, 2023). This deficiency directly impacts public health outcomes: the city reports a 25% higher incidence of rabies in stray animals compared to national averages, while food safety inspections by Veterinarian professionals remain inconsistent across municipal slaughterhouses. Crucially, no comprehensive study has examined how Brasília's unique urban geography—characterized by planned districts with varying population densities and socioeconomic profiles—affects veterinary service delivery. This Thesis Proposal aims to rectify this knowledge gap through targeted research in Brazil Brasília.</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map the current veterinary service infrastructure across all 36 administrative zones of Brasília, identifying geographic and socioeconomic disparities in access to care.</w:t>
      </w:r>
    </w:p>
    <w:p>
      <w:pPr>
        <w:numPr>
          <w:ilvl w:val="0"/>
          <w:numId w:val="1001"/>
        </w:numPr>
        <w:pStyle w:val="Compact"/>
      </w:pPr>
      <w:r>
        <w:t xml:space="preserve">To develop a predictive model assessing how urban development patterns in Brazil Brasília influence zoonotic disease transmission risks (focusing on rabies, leptospirosis, and parasitic infections).</w:t>
      </w:r>
    </w:p>
    <w:p>
      <w:pPr>
        <w:numPr>
          <w:ilvl w:val="0"/>
          <w:numId w:val="1001"/>
        </w:numPr>
        <w:pStyle w:val="Compact"/>
      </w:pPr>
      <w:r>
        <w:t xml:space="preserve">To co-create evidence-based protocols for Veterinarian-led integrated health surveillance systems that bridge animal and human public health agencies.</w:t>
      </w:r>
    </w:p>
    <w:bookmarkEnd w:id="22"/>
    <w:bookmarkStart w:id="23" w:name="literature-review"/>
    <w:p>
      <w:pPr>
        <w:pStyle w:val="Heading2"/>
      </w:pPr>
      <w:r>
        <w:t xml:space="preserve">Literature Review</w:t>
      </w:r>
    </w:p>
    <w:p>
      <w:pPr>
        <w:pStyle w:val="FirstParagraph"/>
      </w:pPr>
      <w:r>
        <w:t xml:space="preserve">Existing literature on veterinary practice in Brazil predominantly focuses on rural agricultural contexts (e.g., Boer et al., 2019), neglecting urban centers like Brasília. While studies by the Pan American Health Organization (PAHO, 2021) highlight Brazil's progress in rabies control, they omit Brasília's specific challenges as a planned metropolis with unique mobility patterns. Notably, no research has examined the impact of Brasília's distinctive "park and ride" transportation corridors on animal disease spread—a critical gap given that 41% of stray dog sightings occur near public transit hubs (Brasília Municipal Health Secretariat, 2022). This Thesis Proposal will strategically integrate urban studies frameworks with veterinary epidemiology to generate context-specific insights for Brazil Brasília.</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Geospatial Analysis:</w:t>
      </w:r>
      <w:r>
        <w:t xml:space="preserve"> </w:t>
      </w:r>
      <w:r>
        <w:t xml:space="preserve">Utilizing GIS mapping to correlate animal health data with urban planning features (e.g., housing density, green space coverage) across Brasília's 36 districts.</w:t>
      </w:r>
    </w:p>
    <w:p>
      <w:pPr>
        <w:numPr>
          <w:ilvl w:val="0"/>
          <w:numId w:val="1002"/>
        </w:numPr>
        <w:pStyle w:val="Compact"/>
      </w:pPr>
      <w:r>
        <w:rPr>
          <w:bCs/>
          <w:b/>
        </w:rPr>
        <w:t xml:space="preserve">Stakeholder Workshops:</w:t>
      </w:r>
      <w:r>
        <w:t xml:space="preserve"> </w:t>
      </w:r>
      <w:r>
        <w:t xml:space="preserve">Facilitating focus groups with Veterinarian professionals from federal agencies (Ministry of Agriculture), municipal clinics, and NGOs to co-design service protocols.</w:t>
      </w:r>
    </w:p>
    <w:p>
      <w:pPr>
        <w:numPr>
          <w:ilvl w:val="0"/>
          <w:numId w:val="1002"/>
        </w:numPr>
        <w:pStyle w:val="Compact"/>
      </w:pPr>
      <w:r>
        <w:rPr>
          <w:bCs/>
          <w:b/>
        </w:rPr>
        <w:t xml:space="preserve">Longitudinal Surveillance:</w:t>
      </w:r>
      <w:r>
        <w:t xml:space="preserve"> </w:t>
      </w:r>
      <w:r>
        <w:t xml:space="preserve">Implementing a 12-month pilot in three representative neighborhoods to monitor disease patterns before/after protocol implementation.</w:t>
      </w:r>
    </w:p>
    <w:p>
      <w:pPr>
        <w:pStyle w:val="FirstParagraph"/>
      </w:pPr>
      <w:r>
        <w:t xml:space="preserve">Data collection will prioritize open-source datasets from the Brazilian Institute of Geography and Statistics (IBGE) and Brasília's Municipal Health Department. Ethical approval for animal handling will be secured through the Federal University of Brasília's Ethics Committee, adhering to Brazil's National Council for Animal Experimentation (CONCEA) standards.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t xml:space="preserve">A publicly accessible Brasília Veterinary Service Index quantifying access disparities across socioeconomic strata.</w:t>
      </w:r>
    </w:p>
    <w:p>
      <w:pPr>
        <w:numPr>
          <w:ilvl w:val="0"/>
          <w:numId w:val="1003"/>
        </w:numPr>
        <w:pStyle w:val="Compact"/>
      </w:pPr>
      <w:r>
        <w:t xml:space="preserve">An integrated disease surveillance toolkit adaptable to other Brazilian capitals, featuring real-time data sharing between Vet clinics and human health networks.</w:t>
      </w:r>
    </w:p>
    <w:p>
      <w:pPr>
        <w:numPr>
          <w:ilvl w:val="0"/>
          <w:numId w:val="1003"/>
        </w:numPr>
        <w:pStyle w:val="Compact"/>
      </w:pPr>
      <w:r>
        <w:t xml:space="preserve">Policy briefs for the Ministry of Health and Brasília City Hall proposing zoning-based veterinary service allocation models.</w:t>
      </w:r>
    </w:p>
    <w:p>
      <w:pPr>
        <w:pStyle w:val="FirstParagraph"/>
      </w:pPr>
      <w:r>
        <w:t xml:space="preserve">These outcomes will directly support Brazil's National Zoonotic Disease Control Plan (2023-2030) by providing actionable data for resource optimization. Crucially, this Thesis Proposal positions the Veterinarian as a central figure in urban resilience—reducing human disease burden while advancing animal welfare. In Brasília specifically, where 17% of households own pets but only 35% receive routine veterinary care (IBGE, 2023), these interventions could elevate service accessibility for over 500,000 animals annually.</w:t>
      </w:r>
    </w:p>
    <w:bookmarkEnd w:id="25"/>
    <w:bookmarkStart w:id="26" w:name="timeline-and-resource-requirements"/>
    <w:p>
      <w:pPr>
        <w:pStyle w:val="Heading2"/>
      </w:pPr>
      <w:r>
        <w:t xml:space="preserve">Timeline and Resource Requirements</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GIS data compilation, stakeholder identification in Brazil Brasília.</w:t>
      </w:r>
    </w:p>
    <w:p>
      <w:pPr>
        <w:numPr>
          <w:ilvl w:val="0"/>
          <w:numId w:val="1004"/>
        </w:numPr>
        <w:pStyle w:val="Compact"/>
      </w:pPr>
      <w:r>
        <w:rPr>
          <w:bCs/>
          <w:b/>
        </w:rPr>
        <w:t xml:space="preserve">Months 5-9:</w:t>
      </w:r>
      <w:r>
        <w:t xml:space="preserve"> </w:t>
      </w:r>
      <w:r>
        <w:t xml:space="preserve">Fieldwork: Clinic assessments, neighborhood surveys, workshop facilitation.</w:t>
      </w:r>
    </w:p>
    <w:p>
      <w:pPr>
        <w:numPr>
          <w:ilvl w:val="0"/>
          <w:numId w:val="1004"/>
        </w:numPr>
        <w:pStyle w:val="Compact"/>
      </w:pPr>
      <w:r>
        <w:rPr>
          <w:bCs/>
          <w:b/>
        </w:rPr>
        <w:t xml:space="preserve">Months 10-15:</w:t>
      </w:r>
      <w:r>
        <w:t xml:space="preserve"> </w:t>
      </w:r>
      <w:r>
        <w:t xml:space="preserve">Data analysis, prototype protocol development with Vet professionals.</w:t>
      </w:r>
    </w:p>
    <w:p>
      <w:pPr>
        <w:numPr>
          <w:ilvl w:val="0"/>
          <w:numId w:val="1004"/>
        </w:numPr>
        <w:pStyle w:val="Compact"/>
      </w:pPr>
      <w:r>
        <w:rPr>
          <w:bCs/>
          <w:b/>
        </w:rPr>
        <w:t xml:space="preserve">Months 16-18:</w:t>
      </w:r>
      <w:r>
        <w:t xml:space="preserve"> </w:t>
      </w:r>
      <w:r>
        <w:t xml:space="preserve">Pilot implementation in selected neighborhoods, final report writing.</w:t>
      </w:r>
    </w:p>
    <w:p>
      <w:pPr>
        <w:pStyle w:val="FirstParagraph"/>
      </w:pPr>
      <w:r>
        <w:t xml:space="preserve">Required resources include $42,000 for fieldwork logistics (travel, personnel), access to Brasília's municipal health databases, and partnerships with the Federal University of Brasília's Veterinary School. All findings will be published openly in Brazil's National Journal of Veterinary Medicine to maximize impact for the national veterinary community.</w:t>
      </w:r>
    </w:p>
    <w:bookmarkEnd w:id="26"/>
    <w:bookmarkStart w:id="27" w:name="conclusion"/>
    <w:p>
      <w:pPr>
        <w:pStyle w:val="Heading2"/>
      </w:pPr>
      <w:r>
        <w:t xml:space="preserve">Conclusion</w:t>
      </w:r>
    </w:p>
    <w:p>
      <w:pPr>
        <w:pStyle w:val="FirstParagraph"/>
      </w:pPr>
      <w:r>
        <w:t xml:space="preserve">This Thesis Proposal establishes a vital bridge between urban planning theory and practical Veterinary Medicine in Brazil Brasília. By centering research on the capital city's unique challenges—where governance structures, migration patterns, and environmental design converge—the study promises scalable solutions for Brazil's broader urban landscape. The proposed work transcends academic inquiry to deliver concrete tools for Veterinarian professionals navigating Brasília's complex healthcare ecosystem. Ultimately, this Thesis Proposal asserts that investing in context-specific veterinary innovation within Brazil Brasília is not merely an academic exercise but a strategic necessity for safeguarding public health, advancing animal welfare standards, and fulfilling Brazil's commitment to integrated One Health approaches. The successful completion of this research will set a benchmark for Veterinary Medicine in Brazilian metropolises nationwide.</w:t>
      </w:r>
    </w:p>
    <w:bookmarkEnd w:id="27"/>
    <w:bookmarkStart w:id="28" w:name="references-illustrative"/>
    <w:p>
      <w:pPr>
        <w:pStyle w:val="Heading2"/>
      </w:pPr>
      <w:r>
        <w:t xml:space="preserve">References (Illustrative)</w:t>
      </w:r>
    </w:p>
    <w:p>
      <w:pPr>
        <w:numPr>
          <w:ilvl w:val="0"/>
          <w:numId w:val="1005"/>
        </w:numPr>
        <w:pStyle w:val="Compact"/>
      </w:pPr>
      <w:r>
        <w:t xml:space="preserve">Brazilian Ministry of Agriculture. (2023). *National Report on Animal Health Services*. Brasília: MAPA.</w:t>
      </w:r>
    </w:p>
    <w:p>
      <w:pPr>
        <w:numPr>
          <w:ilvl w:val="0"/>
          <w:numId w:val="1005"/>
        </w:numPr>
        <w:pStyle w:val="Compact"/>
      </w:pPr>
      <w:r>
        <w:t xml:space="preserve">Boer, J. et al. (2019). "Veterinary Epidemiology in Brazilian Agribusiness." Journal of Veterinary Public Health, 15(4), 210-225.</w:t>
      </w:r>
    </w:p>
    <w:p>
      <w:pPr>
        <w:numPr>
          <w:ilvl w:val="0"/>
          <w:numId w:val="1005"/>
        </w:numPr>
        <w:pStyle w:val="Compact"/>
      </w:pPr>
      <w:r>
        <w:t xml:space="preserve">PAHO. (2021). *Zoonotic Disease Control in Urban Brazil*. Pan American Health Organization Technical Report.</w:t>
      </w:r>
    </w:p>
    <w:p>
      <w:pPr>
        <w:numPr>
          <w:ilvl w:val="0"/>
          <w:numId w:val="1005"/>
        </w:numPr>
        <w:pStyle w:val="Compact"/>
      </w:pPr>
      <w:r>
        <w:t xml:space="preserve">Brasília Municipal Health Secretariat. (2022). *Animal Welfare Annual Assessment*. Secretaria de Saúde de Brasília.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Brazil Brasília</dc:title>
  <dc:creator/>
  <dc:language>en</dc:language>
  <cp:keywords/>
  <dcterms:created xsi:type="dcterms:W3CDTF">2025-12-12T03:41:54Z</dcterms:created>
  <dcterms:modified xsi:type="dcterms:W3CDTF">2025-12-12T03:41:54Z</dcterms:modified>
</cp:coreProperties>
</file>

<file path=docProps/custom.xml><?xml version="1.0" encoding="utf-8"?>
<Properties xmlns="http://schemas.openxmlformats.org/officeDocument/2006/custom-properties" xmlns:vt="http://schemas.openxmlformats.org/officeDocument/2006/docPropsVTypes"/>
</file>