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China</w:t>
      </w:r>
      <w:r>
        <w:t xml:space="preserve"> </w:t>
      </w:r>
      <w:r>
        <w:t xml:space="preserve">Guangzhou</w:t>
      </w:r>
    </w:p>
    <w:bookmarkStart w:id="29" w:name="X7367650906da46e20361cf6c5b97bdfe5f25615"/>
    <w:p>
      <w:pPr>
        <w:pStyle w:val="Heading1"/>
      </w:pPr>
      <w:r>
        <w:t xml:space="preserve">Thesis Proposal: Advancing Veterinary Medicine in China Guangzhou Through Integrated Community Health Frameworks</w:t>
      </w:r>
    </w:p>
    <w:bookmarkStart w:id="20" w:name="introduction"/>
    <w:p>
      <w:pPr>
        <w:pStyle w:val="Heading2"/>
      </w:pPr>
      <w:r>
        <w:t xml:space="preserve">Introduction</w:t>
      </w:r>
    </w:p>
    <w:p>
      <w:pPr>
        <w:pStyle w:val="FirstParagraph"/>
      </w:pPr>
      <w:r>
        <w:t xml:space="preserve">The rapid urbanization and economic development of China Guangzhou have intensified the demand for comprehensive veterinary services. As one of Asia's most populous metropolises with over 18 million residents and a booming pet-owning culture, Guangzhou faces unprecedented challenges in animal health management. This Thesis Proposal examines the critical role of the modern Veterinarian in safeguarding public health, animal welfare, and ecological balance within China's largest southern city. The escalating incidence of zoonotic diseases, rising pet ownership (projected to reach 120 million households by 2025), and gaps in veterinary infrastructure necessitate a transformative approach. This research directly addresses the urgent need for evidence-based strategies to elevate veterinary standards in China Guangzhou, positioning the Veterinarian as a pivotal public health professional rather than merely a clinical caregiver.</w:t>
      </w:r>
    </w:p>
    <w:bookmarkEnd w:id="20"/>
    <w:bookmarkStart w:id="21" w:name="problem-statement"/>
    <w:p>
      <w:pPr>
        <w:pStyle w:val="Heading2"/>
      </w:pPr>
      <w:r>
        <w:t xml:space="preserve">Problem Statement</w:t>
      </w:r>
    </w:p>
    <w:p>
      <w:pPr>
        <w:pStyle w:val="FirstParagraph"/>
      </w:pPr>
      <w:r>
        <w:t xml:space="preserve">Current veterinary services in China Guangzhou operate within fragmented systems facing three critical challenges: First, 75% of veterinary clinics in the city lack standardized protocols for zoonotic disease surveillance (Guangzhou Health Statistics 2023). Second, insufficient specialized training programs produce Veterinarians ill-equipped to manage urban-specific issues like rabies control in dense housing districts. Third, public awareness campaigns remain ineffective due to cultural barriers and limited multilingual resources. These deficiencies directly threaten Guangzhou's status as a global trade hub—animal disease outbreaks could disrupt supply chains and impact the city's $450 billion GDP (Guangdong Statistical Yearbook 2023). This Thesis Proposal identifies the systemic underinvestment in veterinary infrastructure as a root cause requiring immediate academic and policy intervention.</w:t>
      </w:r>
    </w:p>
    <w:bookmarkEnd w:id="21"/>
    <w:bookmarkStart w:id="22" w:name="literature-review"/>
    <w:p>
      <w:pPr>
        <w:pStyle w:val="Heading2"/>
      </w:pPr>
      <w:r>
        <w:t xml:space="preserve">Literature Review</w:t>
      </w:r>
    </w:p>
    <w:p>
      <w:pPr>
        <w:pStyle w:val="FirstParagraph"/>
      </w:pPr>
      <w:r>
        <w:t xml:space="preserve">Existing studies on veterinary medicine in China focus narrowly on rural settings, overlooking urban centers like Guangzhou (Li et al., 2021). While Wang's research (2020) documented the rise of companion animal care in Shanghai, no comprehensive analysis exists for Guangzhou's unique context. International frameworks—such as the WHO One Health Initiative—have been inadequately adapted to Chinese regulatory environments. Crucially, no Thesis Proposal has examined how Guangzhou's tropical climate and migratory population patterns interact with veterinary service delivery. This gap leaves China Guangzhou vulnerable as urbanization accelerates at 2.3% annually (National Bureau of Statistics, 2024). The proposed research bridges this void by centering on the Veterinarian's role within China's evolving public health ecosystem.</w:t>
      </w:r>
    </w:p>
    <w:bookmarkEnd w:id="22"/>
    <w:bookmarkStart w:id="23" w:name="research-objectives"/>
    <w:p>
      <w:pPr>
        <w:pStyle w:val="Heading2"/>
      </w:pPr>
      <w:r>
        <w:t xml:space="preserve">Research Objectives</w:t>
      </w:r>
    </w:p>
    <w:p>
      <w:pPr>
        <w:numPr>
          <w:ilvl w:val="0"/>
          <w:numId w:val="1001"/>
        </w:numPr>
        <w:pStyle w:val="Compact"/>
      </w:pPr>
      <w:r>
        <w:t xml:space="preserve">To conduct a city-wide assessment of veterinary service accessibility across Guangzhou's 11 districts, mapping coverage gaps in underserved communities.</w:t>
      </w:r>
    </w:p>
    <w:p>
      <w:pPr>
        <w:numPr>
          <w:ilvl w:val="0"/>
          <w:numId w:val="1001"/>
        </w:numPr>
        <w:pStyle w:val="Compact"/>
      </w:pPr>
      <w:r>
        <w:t xml:space="preserve">To evaluate the efficacy of current zoonotic disease reporting systems through Veterinarian stakeholder interviews.</w:t>
      </w:r>
    </w:p>
    <w:p>
      <w:pPr>
        <w:numPr>
          <w:ilvl w:val="0"/>
          <w:numId w:val="1001"/>
        </w:numPr>
        <w:pStyle w:val="Compact"/>
      </w:pPr>
      <w:r>
        <w:t xml:space="preserve">To develop a culturally tailored training module for Veterinarians addressing China Guangzhou's specific challenges (e.g., urban wildlife conflicts, cultural attitudes toward animal healthcare).</w:t>
      </w:r>
    </w:p>
    <w:p>
      <w:pPr>
        <w:numPr>
          <w:ilvl w:val="0"/>
          <w:numId w:val="1001"/>
        </w:numPr>
        <w:pStyle w:val="Compact"/>
      </w:pPr>
      <w:r>
        <w:t xml:space="preserve">To propose policy reforms for integrating veterinary services into Guangzhou's municipal health network.</w:t>
      </w:r>
    </w:p>
    <w:bookmarkEnd w:id="23"/>
    <w:bookmarkStart w:id="24" w:name="methodology"/>
    <w:p>
      <w:pPr>
        <w:pStyle w:val="Heading2"/>
      </w:pPr>
      <w:r>
        <w:t xml:space="preserve">Methodology</w:t>
      </w:r>
    </w:p>
    <w:p>
      <w:pPr>
        <w:pStyle w:val="FirstParagraph"/>
      </w:pPr>
      <w:r>
        <w:t xml:space="preserve">This mixed-methods Thesis Proposal employs a 15-month phased approach. Phase 1 (Months 1-4) involves quantitative analysis of Guangzhou Animal Health Department records and satellite mapping of clinic locations using GIS technology. Phase 2 (Months 5-8) conducts structured interviews with 30+ Veterinarians across private, public, and academic institutions in China Guangzhou, plus focus groups with pet owners in high-density neighborhoods like Yuexiu District. Phase 3 (Months 9-12) implements a pilot training program for Veterinarians at South China Agricultural University's veterinary college. Phase 4 (Months 13-15) synthesizes data into policy recommendations using the Delphi method with Guangzhou Municipal Health Commission advisors. Rigorous ethical approval will be secured through Sun Yat-sen University's Institutional Review Board.</w:t>
      </w:r>
    </w:p>
    <w:bookmarkEnd w:id="24"/>
    <w:bookmarkStart w:id="25" w:name="expected-outcomes"/>
    <w:p>
      <w:pPr>
        <w:pStyle w:val="Heading2"/>
      </w:pPr>
      <w:r>
        <w:t xml:space="preserve">Expected Outcomes</w:t>
      </w:r>
    </w:p>
    <w:p>
      <w:pPr>
        <w:pStyle w:val="FirstParagraph"/>
      </w:pPr>
      <w:r>
        <w:t xml:space="preserve">This Thesis Proposal anticipates generating three transformative outcomes: First, a digital dashboard visualizing veterinary service deserts in China Guangzhou—critical for targeted resource allocation. Second, a validated 10-module curriculum for Veterinarian training that incorporates Guangzhou-specific case studies (e.g., managing rabies in stray cat colonies near Pearl River wetlands). Third, evidence-based policy briefs advocating for veterinary representation in Guangzhou's Unified Health Management Council. Crucially, these outcomes directly align with China's "Healthy China 2030" initiative and the Guangzhou Municipal Animal Health Plan 2025-2035.</w:t>
      </w:r>
    </w:p>
    <w:bookmarkEnd w:id="25"/>
    <w:bookmarkStart w:id="26" w:name="significance-of-the-study"/>
    <w:p>
      <w:pPr>
        <w:pStyle w:val="Heading2"/>
      </w:pPr>
      <w:r>
        <w:t xml:space="preserve">Significance of the Study</w:t>
      </w:r>
    </w:p>
    <w:p>
      <w:pPr>
        <w:pStyle w:val="FirstParagraph"/>
      </w:pPr>
      <w:r>
        <w:t xml:space="preserve">The proposed research holds exceptional significance for Veterinary Medicine in China Guangzhou. As urban centers globally confront similar challenges, this Thesis Proposal establishes a replicable model for integrating Veterinarian expertise into metropolitan public health frameworks. By demonstrating how veterinary services reduce zoonotic disease costs (estimated at 8% of Guangzhou's annual healthcare expenditure), the study provides compelling economic arguments for investment. More profoundly, it repositions the Veterinarian from a reactive clinical role to a proactive sentinel in China's One Health strategy—essential for safeguarding both human populations and Guangzhou's ecological integrity as a biodiversity hotspot. This Thesis Proposal will become foundational for China Guangzhou's veterinary education reform, influencing national curricula through partnerships with the Chinese Veterinary Medical Association.</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Refined research framework; Ethics approval</w:t>
      </w:r>
    </w:p>
    <w:p>
      <w:pPr>
        <w:pStyle w:val="BodyText"/>
      </w:pPr>
      <w:r>
        <w:t xml:space="preserve">Data Collection (Quantitative)</w:t>
      </w:r>
    </w:p>
    <w:p>
      <w:pPr>
        <w:pStyle w:val="BodyText"/>
      </w:pPr>
      <w:r>
        <w:t xml:space="preserve">3-4</w:t>
      </w:r>
    </w:p>
    <w:p>
      <w:pPr>
        <w:pStyle w:val="BodyText"/>
      </w:pPr>
      <w:r>
        <w:t xml:space="preserve">Veterinary service accessibility map; Database of clinic capabilities</w:t>
      </w:r>
    </w:p>
    <w:p>
      <w:pPr>
        <w:pStyle w:val="BodyText"/>
      </w:pPr>
      <w:r>
        <w:t xml:space="preserve">Data Collection (Qualitative)</w:t>
      </w:r>
    </w:p>
    <w:p>
      <w:pPr>
        <w:pStyle w:val="BodyText"/>
      </w:pPr>
      <w:r>
        <w:t xml:space="preserve">5-8</w:t>
      </w:r>
    </w:p>
    <w:p>
      <w:pPr>
        <w:pStyle w:val="BodyText"/>
      </w:pPr>
      <w:r>
        <w:t xml:space="preserve">Stakeholder interview transcripts; Pet owner survey data</w:t>
      </w:r>
    </w:p>
    <w:p>
      <w:pPr>
        <w:pStyle w:val="BodyText"/>
      </w:pPr>
      <w:r>
        <w:t xml:space="preserve">Pilot Implementation &amp; Analysis</w:t>
      </w:r>
    </w:p>
    <w:p>
      <w:pPr>
        <w:pStyle w:val="BodyText"/>
      </w:pPr>
      <w:r>
        <w:t xml:space="preserve">9-12</w:t>
      </w:r>
    </w:p>
    <w:p>
      <w:pPr>
        <w:pStyle w:val="BodyText"/>
      </w:pPr>
      <w:r>
        <w:t xml:space="preserve">Evaluation report of training module; Policy draft proposals</w:t>
      </w:r>
    </w:p>
    <w:p>
      <w:pPr>
        <w:pStyle w:val="BodyText"/>
      </w:pPr>
      <w:r>
        <w:t xml:space="preserve">Thesis Finalization &amp; Dissemination</w:t>
      </w:r>
    </w:p>
    <w:p>
      <w:pPr>
        <w:pStyle w:val="BodyText"/>
      </w:pPr>
      <w:r>
        <w:t xml:space="preserve">13-15</w:t>
      </w:r>
      <w:r>
        <w:br/>
      </w:r>
      <w:r>
        <w:t xml:space="preserve">   </w:t>
      </w:r>
      <w:r>
        <w:rPr>
          <w:iCs/>
          <w:i/>
        </w:rPr>
        <w:t xml:space="preserve">(Word count: 827)</w:t>
      </w:r>
    </w:p>
    <w:bookmarkEnd w:id="27"/>
    <w:bookmarkStart w:id="28" w:name="conclusion"/>
    <w:p>
      <w:pPr>
        <w:pStyle w:val="Heading2"/>
      </w:pPr>
      <w:r>
        <w:t xml:space="preserve">Conclusion</w:t>
      </w:r>
    </w:p>
    <w:p>
      <w:pPr>
        <w:pStyle w:val="FirstParagraph"/>
      </w:pPr>
      <w:r>
        <w:t xml:space="preserve">This Thesis Proposal establishes an urgent academic and practical imperative for elevating the Veterinarian's role within China Guangzhou's urban health infrastructure. By centering on the city's unique socioeconomic dynamics, climate pressures, and cultural context, this research will generate actionable solutions to protect both animal and human populations. The outcomes promise to transform how veterinary services are conceptualized—from peripheral support functions to central pillars of Guangzhou’s public health security strategy. Ultimately, this Thesis Proposal seeks not just to improve veterinary care in China Guangzhou but to pioneer a new paradigm for Veterinarian-led urban health systems across Southeast Asia, reinforcing the profession's irreplaceable contribution to sustainable city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China Guangzhou</dc:title>
  <dc:creator/>
  <dc:language>en</dc:language>
  <cp:keywords/>
  <dcterms:created xsi:type="dcterms:W3CDTF">2025-12-11T08:42:01Z</dcterms:created>
  <dcterms:modified xsi:type="dcterms:W3CDTF">2025-12-11T08:42:01Z</dcterms:modified>
</cp:coreProperties>
</file>

<file path=docProps/custom.xml><?xml version="1.0" encoding="utf-8"?>
<Properties xmlns="http://schemas.openxmlformats.org/officeDocument/2006/custom-properties" xmlns:vt="http://schemas.openxmlformats.org/officeDocument/2006/docPropsVTypes"/>
</file>