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Nigeria</w:t>
      </w:r>
      <w:r>
        <w:t xml:space="preserve"> </w:t>
      </w:r>
      <w:r>
        <w:t xml:space="preserve">Abuja</w:t>
      </w:r>
    </w:p>
    <w:bookmarkStart w:id="26" w:name="X9d1307e3f43452a7eb5741a4ef5b9af897bb4b1"/>
    <w:p>
      <w:pPr>
        <w:pStyle w:val="Heading1"/>
      </w:pPr>
      <w:r>
        <w:t xml:space="preserve">Thesis Proposal: Enhancing the Role of the Veterinarian in Addressing Livestock Health Challenges within Nigeria Abuja</w:t>
      </w:r>
    </w:p>
    <w:p>
      <w:pPr>
        <w:pStyle w:val="FirstParagraph"/>
      </w:pPr>
      <w:r>
        <w:rPr>
          <w:bCs/>
          <w:b/>
        </w:rPr>
        <w:t xml:space="preserve">Abstract (Approx. 150 words):</w:t>
      </w:r>
    </w:p>
    <w:p>
      <w:pPr>
        <w:pStyle w:val="BodyText"/>
      </w:pPr>
      <w:r>
        <w:t xml:space="preserve">This Thesis Proposal outlines a critical research study focusing on the pivotal role of the Veterinarian within Nigeria Abuja's evolving agricultural and public health landscape. Nigeria Abuja, as the political and administrative capital, faces unique challenges in livestock management due to rapid urbanization, peri-urban farming expansion, and significant trade movements. Current veterinary services are strained by inadequate infrastructure, workforce shortages (only 1 veterinarian per 500,000 livestock units in many regions), and fragmented surveillance systems. This research directly addresses the urgent need to strengthen veterinary capacity specifically for Nigeria Abuja. The primary objective is to comprehensively assess the existing structure, challenges, and opportunities for Veterinarian service delivery within Abuja's municipal boundaries and its immediate hinterland. Findings will provide actionable evidence to inform policy interventions, resource allocation strategies, and professional development programs essential for safeguarding animal health, food security, and human public health in Nigeria Abuja.</w:t>
      </w:r>
    </w:p>
    <w:bookmarkStart w:id="20" w:name="introduction-approx.-200-words"/>
    <w:p>
      <w:pPr>
        <w:pStyle w:val="Heading2"/>
      </w:pPr>
      <w:r>
        <w:t xml:space="preserve">1. Introduction (Approx. 200 words)</w:t>
      </w:r>
    </w:p>
    <w:p>
      <w:pPr>
        <w:pStyle w:val="FirstParagraph"/>
      </w:pPr>
      <w:r>
        <w:t xml:space="preserve">Nigeria Abuja stands at a critical juncture in its agricultural development trajectory. As the capital city of Nigeria, it serves as a major hub for livestock trade, consumption, and emerging peri-urban agricultural activities. The demand for safe and affordable animal protein is rapidly increasing, placing immense pressure on the existing Veterinary infrastructure. However, the capacity of the Veterinarian – the cornerstone of animal health protection – remains significantly constrained within Nigeria Abuja's context. This Thesis Proposal argues that a focused investigation into veterinary service delivery systems specifically tailored to Nigeria Abuja is not merely beneficial but imperative for sustainable development and public health security. The unique confluence of federal institutions, dense urban populations, diverse livestock production systems (from backyard poultry to commercial cattle ranches on the city outskirts), and intense market linkages creates a complex environment where the role of the Veterinarian is both vital and critically under-resourced. This research aims to move beyond generic analyses by centering Nigeria Abuja as the primary geographical and operational context, recognizing its specific socio-economic drivers, policy environment, and veterinary challenges.</w:t>
      </w:r>
    </w:p>
    <w:bookmarkEnd w:id="20"/>
    <w:bookmarkStart w:id="21" w:name="problem-statement-approx.-250-words"/>
    <w:p>
      <w:pPr>
        <w:pStyle w:val="Heading2"/>
      </w:pPr>
      <w:r>
        <w:t xml:space="preserve">2. Problem Statement (Approx. 250 words)</w:t>
      </w:r>
    </w:p>
    <w:p>
      <w:pPr>
        <w:pStyle w:val="FirstParagraph"/>
      </w:pPr>
      <w:r>
        <w:t xml:space="preserve">The persistent gap between livestock demand and effective veterinary service provision in Nigeria Abuja represents a multifaceted crisis with severe implications. Key manifestations include: (1) **High Disease Burden:** Frequent outbreaks of zoonotic diseases like Rabies, Anthrax, and Lumpy Skin Disease (LSD), often linked to inadequate vaccination coverage and delayed outbreak response by the Veterinarian network; (2) **Economic Losses:** Significant financial losses for farmers and traders due to preventable animal diseases, reduced productivity, and trade restrictions stemming from poor veterinary certification systems within Nigeria Abuja markets; (3) **Food Safety Risks:** Compromised meat and dairy safety in the capital's food supply chain due to insufficient veterinary inspection at points of slaughter, transport, and retail; (4) **Workforce Deficit:** Chronic shortage of qualified Veterinarian personnel across government facilities, private practice, and extension services within Abuja State. The current Veterinary service structure is often reactive rather than preventive, fragmented between federal (e.g., National Veterinary Diagnostic Centre), state (Abuja State Ministry of Agriculture), and local government levels, leading to inefficiencies. Crucially, this situation is exacerbated by the lack of context-specific data on veterinary service access points, utilization patterns, and barriers experienced *within Nigeria Abuja*. This Thesis Proposal directly confronts this critical evidence gap. Without a detailed understanding grounded in Nigeria Abuja's reality, interventions risk being misaligned with the actual needs of farmers, traders, and ultimately consumers. Strengthening the Veterinarian's capacity and support system is fundamental to achieving food security goals and protecting public health in Nigeria Abuja.</w:t>
      </w:r>
    </w:p>
    <w:bookmarkEnd w:id="21"/>
    <w:bookmarkStart w:id="22" w:name="research-objectives-approx.-100-words"/>
    <w:p>
      <w:pPr>
        <w:pStyle w:val="Heading2"/>
      </w:pPr>
      <w:r>
        <w:t xml:space="preserve">3. Research Objectives (Approx. 100 words)</w:t>
      </w:r>
    </w:p>
    <w:p>
      <w:pPr>
        <w:numPr>
          <w:ilvl w:val="0"/>
          <w:numId w:val="1001"/>
        </w:numPr>
        <w:pStyle w:val="Compact"/>
      </w:pPr>
      <w:r>
        <w:t xml:space="preserve">To conduct a comprehensive mapping of existing veterinary service points (government clinics, private practices, mobile units) across key local government areas of Nigeria Abuja.</w:t>
      </w:r>
    </w:p>
    <w:p>
      <w:pPr>
        <w:numPr>
          <w:ilvl w:val="0"/>
          <w:numId w:val="1001"/>
        </w:numPr>
        <w:pStyle w:val="Compact"/>
      </w:pPr>
      <w:r>
        <w:t xml:space="preserve">To identify and analyze the primary challenges faced by the Veterinarian in delivering effective services (e.g., resource constraints, training gaps, regulatory hurdles) within Nigeria Abuja's operational environment.</w:t>
      </w:r>
    </w:p>
    <w:p>
      <w:pPr>
        <w:numPr>
          <w:ilvl w:val="0"/>
          <w:numId w:val="1001"/>
        </w:numPr>
        <w:pStyle w:val="Compact"/>
      </w:pPr>
      <w:r>
        <w:t xml:space="preserve">To assess livestock owners' and traders' perceptions of veterinary service accessibility, quality, cost-effectiveness, and trustworthiness in Nigeria Abuja.</w:t>
      </w:r>
    </w:p>
    <w:p>
      <w:pPr>
        <w:numPr>
          <w:ilvl w:val="0"/>
          <w:numId w:val="1001"/>
        </w:numPr>
        <w:pStyle w:val="Compact"/>
      </w:pPr>
      <w:r>
        <w:t xml:space="preserve">To propose context-specific, evidence-based recommendations for enhancing veterinary infrastructure, workforce development, and policy implementation tailored to Nigeria Abuja's unique needs.</w:t>
      </w:r>
    </w:p>
    <w:bookmarkEnd w:id="22"/>
    <w:bookmarkStart w:id="23" w:name="methodology-approx.-100-words"/>
    <w:p>
      <w:pPr>
        <w:pStyle w:val="Heading2"/>
      </w:pPr>
      <w:r>
        <w:t xml:space="preserve">4. Methodology (Approx. 100 words)</w:t>
      </w:r>
    </w:p>
    <w:p>
      <w:pPr>
        <w:pStyle w:val="FirstParagraph"/>
      </w:pPr>
      <w:r>
        <w:t xml:space="preserve">This Thesis Proposal adopts a mixed-methods approach for robust data collection and analysis within Nigeria Abuja. **Quantitative** elements will involve structured surveys of veterinary service providers (Veterinarians, para-veterinary staff) and livestock owners across selected districts in Abuja, measuring service coverage, utilization rates, and perceived challenges. **Qualitative** components will include in-depth interviews with key stakeholders (State Veterinary Services Directorates, Federal agencies like NVBDCO Abuja, farmers' associations) to explore systemic issues and contextual nuances. Data analysis will employ statistical methods (SPSS) for survey data and thematic analysis for interview transcripts. The geographical focus is strictly confined to the Abuja Municipal Area Council (AMAC) and selected surrounding local government areas within Nigeria's Federal Capital Territory, ensuring the research remains firmly anchored in Nigeria Abuja's specific context.</w:t>
      </w:r>
    </w:p>
    <w:bookmarkEnd w:id="23"/>
    <w:bookmarkStart w:id="24" w:name="expected-significance-approx.-100-words"/>
    <w:p>
      <w:pPr>
        <w:pStyle w:val="Heading2"/>
      </w:pPr>
      <w:r>
        <w:t xml:space="preserve">5. Expected Significance (Approx. 100 words)</w:t>
      </w:r>
    </w:p>
    <w:p>
      <w:pPr>
        <w:pStyle w:val="FirstParagraph"/>
      </w:pPr>
      <w:r>
        <w:t xml:space="preserve">This Thesis Proposal promises significant contributions. For **Nigeria Abuja**, it will provide the first comprehensive, evidence-based analysis of veterinary service delivery needs within the capital city, directly informing the Abuja State Ministry of Agriculture's strategic planning and resource allocation for veterinary services. It offers practical pathways to enhance food safety standards and curb zoonotic disease transmission in a high-risk urban environment. For **Veternarian**s themselves, findings will highlight critical professional development needs and potential career advancement opportunities within Nigeria Abuja's growing agricultural sector. For the broader **Nigeria** context, the methodology and insights generated will serve as a replicable model for assessing veterinary systems in other major urban centers facing similar challenges of rapid growth and livestock integration. Ultimately, this Thesis Proposal is a vital step towards building a resilient veterinary system capable of supporting Nigeria Abuja's sustainable development and safeguarding the health of its people.</w:t>
      </w:r>
    </w:p>
    <w:bookmarkEnd w:id="24"/>
    <w:bookmarkStart w:id="25" w:name="conclusion-approx.-50-words"/>
    <w:p>
      <w:pPr>
        <w:pStyle w:val="Heading2"/>
      </w:pPr>
      <w:r>
        <w:t xml:space="preserve">6. Conclusion (Approx. 50 words)</w:t>
      </w:r>
    </w:p>
    <w:p>
      <w:pPr>
        <w:pStyle w:val="FirstParagraph"/>
      </w:pPr>
      <w:r>
        <w:t xml:space="preserve">This Thesis Proposal underscores the indispensable role of the Veterinarian as a critical public health and agricultural safeguard within Nigeria Abuja. By systematically addressing the specific challenges and opportunities in this unique setting, this research will generate actionable knowledge essential for transforming veterinary service delivery in Nigeria's capital city, contributing directly to national food security and public health objectives.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Nigeria Abuja</dc:title>
  <dc:creator/>
  <dc:language>en</dc:language>
  <cp:keywords/>
  <dcterms:created xsi:type="dcterms:W3CDTF">2026-07-23T08:07:22Z</dcterms:created>
  <dcterms:modified xsi:type="dcterms:W3CDTF">2026-07-23T08:07:22Z</dcterms:modified>
</cp:coreProperties>
</file>

<file path=docProps/custom.xml><?xml version="1.0" encoding="utf-8"?>
<Properties xmlns="http://schemas.openxmlformats.org/officeDocument/2006/custom-properties" xmlns:vt="http://schemas.openxmlformats.org/officeDocument/2006/docPropsVTypes"/>
</file>