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for</w:t>
      </w:r>
      <w:r>
        <w:t xml:space="preserve"> </w:t>
      </w:r>
      <w:r>
        <w:t xml:space="preserve">Sustainable</w:t>
      </w:r>
      <w:r>
        <w:t xml:space="preserve"> </w:t>
      </w:r>
      <w:r>
        <w:t xml:space="preserve">Livelihoods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e3cec414ee40fc52663d6bea2c29b358fd400b6"/>
    <w:p>
      <w:pPr>
        <w:pStyle w:val="Heading1"/>
      </w:pPr>
      <w:r>
        <w:t xml:space="preserve">Thesis Proposal: Assessing the Role and Challenges of the Veterinarian in Urbanizing Tanzania Dar es Salaam Context</w:t>
      </w:r>
    </w:p>
    <w:bookmarkStart w:id="20" w:name="introduction"/>
    <w:p>
      <w:pPr>
        <w:pStyle w:val="Heading2"/>
      </w:pPr>
      <w:r>
        <w:t xml:space="preserve">1. Introduction</w:t>
      </w:r>
    </w:p>
    <w:p>
      <w:pPr>
        <w:pStyle w:val="FirstParagraph"/>
      </w:pPr>
      <w:r>
        <w:t xml:space="preserve">The rapid urbanization of Tanzania Dar es Salaam, Africa's fastest-growing city with over 6 million residents, presents unprecedented challenges for animal health systems. As a critical hub for commerce, agriculture, and population density within Tanzania, the city experiences unique pressures on its veterinary infrastructure. The role of the</w:t>
      </w:r>
      <w:r>
        <w:t xml:space="preserve"> </w:t>
      </w:r>
      <w:r>
        <w:rPr>
          <w:iCs/>
          <w:i/>
        </w:rPr>
        <w:t xml:space="preserve">Veterinarian</w:t>
      </w:r>
      <w:r>
        <w:t xml:space="preserve"> </w:t>
      </w:r>
      <w:r>
        <w:t xml:space="preserve">in Dar es Salaam extends far beyond traditional livestock care to encompass companion animals, emerging zoonotic disease threats (like rabies and anthrax), food safety in informal markets, and urban wildlife management. This Thesis Proposal outlines a research project dedicated to understanding the current state, constraints, and potential pathways for enhancing the effectiveness of the</w:t>
      </w:r>
      <w:r>
        <w:t xml:space="preserve"> </w:t>
      </w:r>
      <w:r>
        <w:rPr>
          <w:iCs/>
          <w:i/>
        </w:rPr>
        <w:t xml:space="preserve">Veterinarian</w:t>
      </w:r>
      <w:r>
        <w:t xml:space="preserve"> </w:t>
      </w:r>
      <w:r>
        <w:t xml:space="preserve">within Tanzania Dar es Salaam's complex socio-ecological landscape. The proposed study is fundamentally grounded in addressing critical gaps that threaten public health security, food safety, animal welfare, and sustainable urban development in one of East Africa's most dynamic cities.</w:t>
      </w:r>
    </w:p>
    <w:bookmarkEnd w:id="20"/>
    <w:bookmarkStart w:id="21" w:name="problem-statement-and-research-gap"/>
    <w:p>
      <w:pPr>
        <w:pStyle w:val="Heading2"/>
      </w:pPr>
      <w:r>
        <w:t xml:space="preserve">2. Problem Statement and Research Gap</w:t>
      </w:r>
    </w:p>
    <w:p>
      <w:pPr>
        <w:pStyle w:val="FirstParagraph"/>
      </w:pPr>
      <w:r>
        <w:t xml:space="preserve">Despite the undeniable importance of veterinary services to Tanzania's economy (contributing significantly through livestock value chains) and public health, Dar es Salaam faces a severe deficit in accessible, quality veterinary care. Key challenges include:</w:t>
      </w:r>
    </w:p>
    <w:p>
      <w:pPr>
        <w:numPr>
          <w:ilvl w:val="0"/>
          <w:numId w:val="1001"/>
        </w:numPr>
        <w:pStyle w:val="Compact"/>
      </w:pPr>
      <w:r>
        <w:rPr>
          <w:bCs/>
          <w:b/>
        </w:rPr>
        <w:t xml:space="preserve">Urbanization Pressures:</w:t>
      </w:r>
      <w:r>
        <w:t xml:space="preserve"> </w:t>
      </w:r>
      <w:r>
        <w:t xml:space="preserve">High population density concentrates animals (pets, livestock in informal settlements) while straining existing facilities and creating new disease transmission risks.</w:t>
      </w:r>
    </w:p>
    <w:p>
      <w:pPr>
        <w:numPr>
          <w:ilvl w:val="0"/>
          <w:numId w:val="1001"/>
        </w:numPr>
        <w:pStyle w:val="Compact"/>
      </w:pPr>
      <w:r>
        <w:rPr>
          <w:bCs/>
          <w:b/>
        </w:rPr>
        <w:t xml:space="preserve">Resource Scarcity:</w:t>
      </w:r>
      <w:r>
        <w:t xml:space="preserve"> </w:t>
      </w:r>
      <w:r>
        <w:t xml:space="preserve">Chronic underfunding, shortages of equipment, vaccines, and trained personnel (including the</w:t>
      </w:r>
      <w:r>
        <w:t xml:space="preserve"> </w:t>
      </w:r>
      <w:r>
        <w:rPr>
          <w:iCs/>
          <w:i/>
        </w:rPr>
        <w:t xml:space="preserve">Veterinarian</w:t>
      </w:r>
      <w:r>
        <w:t xml:space="preserve">) plague public veterinary services (e.g., Tanzania Veterinary Services Division - TVSD).</w:t>
      </w:r>
    </w:p>
    <w:p>
      <w:pPr>
        <w:numPr>
          <w:ilvl w:val="0"/>
          <w:numId w:val="1001"/>
        </w:numPr>
        <w:pStyle w:val="Compact"/>
      </w:pPr>
      <w:r>
        <w:rPr>
          <w:bCs/>
          <w:b/>
        </w:rPr>
        <w:t xml:space="preserve">Dual Burden:</w:t>
      </w:r>
      <w:r>
        <w:t xml:space="preserve"> </w:t>
      </w:r>
      <w:r>
        <w:t xml:space="preserve">The city simultaneously grapples with formal livestock production systems (dairy, poultry) and informal markets selling animals and animal products, demanding a versatile</w:t>
      </w:r>
      <w:r>
        <w:t xml:space="preserve"> </w:t>
      </w:r>
      <w:r>
        <w:rPr>
          <w:iCs/>
          <w:i/>
        </w:rPr>
        <w:t xml:space="preserve">Veterinarian</w:t>
      </w:r>
      <w:r>
        <w:t xml:space="preserve">.</w:t>
      </w:r>
    </w:p>
    <w:p>
      <w:pPr>
        <w:numPr>
          <w:ilvl w:val="0"/>
          <w:numId w:val="1001"/>
        </w:numPr>
        <w:pStyle w:val="Compact"/>
      </w:pPr>
      <w:r>
        <w:rPr>
          <w:bCs/>
          <w:b/>
        </w:rPr>
        <w:t xml:space="preserve">Knowledge Gaps:</w:t>
      </w:r>
      <w:r>
        <w:t xml:space="preserve"> </w:t>
      </w:r>
      <w:r>
        <w:t xml:space="preserve">Limited empirical research specifically examines the operational realities, workload pressures, diagnostic capabilities, and client interactions of veterinarians operating within the unique constraints of Dar es Salaam's urban environment.</w:t>
      </w:r>
    </w:p>
    <w:p>
      <w:pPr>
        <w:pStyle w:val="FirstParagraph"/>
      </w:pPr>
      <w:r>
        <w:t xml:space="preserve">This research gap is critical. Without understanding how the</w:t>
      </w:r>
      <w:r>
        <w:t xml:space="preserve"> </w:t>
      </w:r>
      <w:r>
        <w:rPr>
          <w:iCs/>
          <w:i/>
        </w:rPr>
        <w:t xml:space="preserve">Veterinarian</w:t>
      </w:r>
      <w:r>
        <w:t xml:space="preserve"> </w:t>
      </w:r>
      <w:r>
        <w:t xml:space="preserve">functions in this specific setting – their daily challenges, service delivery models (public vs. private), perceived barriers, and community needs – effective policy interventions and resource allocation for Tanzania Dar es Salaam remain speculative. Current national strategies often lack granular urban context.</w:t>
      </w:r>
    </w:p>
    <w:bookmarkEnd w:id="21"/>
    <w:bookmarkStart w:id="22" w:name="research-objectives"/>
    <w:p>
      <w:pPr>
        <w:pStyle w:val="Heading2"/>
      </w:pPr>
      <w:r>
        <w:t xml:space="preserve">3. Research Objectives</w:t>
      </w:r>
    </w:p>
    <w:p>
      <w:pPr>
        <w:pStyle w:val="FirstParagraph"/>
      </w:pPr>
      <w:r>
        <w:t xml:space="preserve">This Thesis Proposal seeks to achieve the following specific objectives:</w:t>
      </w:r>
    </w:p>
    <w:p>
      <w:pPr>
        <w:numPr>
          <w:ilvl w:val="0"/>
          <w:numId w:val="1002"/>
        </w:numPr>
        <w:pStyle w:val="Compact"/>
      </w:pPr>
      <w:r>
        <w:t xml:space="preserve">To conduct a comprehensive assessment of the current veterinary service infrastructure, workforce distribution (including the number and types of practicing Veterinarian), and access points within Dar es Salaam city.</w:t>
      </w:r>
    </w:p>
    <w:p>
      <w:pPr>
        <w:numPr>
          <w:ilvl w:val="0"/>
          <w:numId w:val="1002"/>
        </w:numPr>
        <w:pStyle w:val="Compact"/>
      </w:pPr>
      <w:r>
        <w:t xml:space="preserve">To identify and analyze the primary operational, logistical, financial, and regulatory challenges faced by Veterinarian practitioners (public sector staff and private practitioners) in delivering effective services across urban animal health domains (livestock, companion animals, zoonoses).</w:t>
      </w:r>
    </w:p>
    <w:p>
      <w:pPr>
        <w:numPr>
          <w:ilvl w:val="0"/>
          <w:numId w:val="1002"/>
        </w:numPr>
        <w:pStyle w:val="Compact"/>
      </w:pPr>
      <w:r>
        <w:t xml:space="preserve">To evaluate the perceived needs of key stakeholders (including farmers in peri-urban areas, pet owners in residential zones, informal market vendors, and local government officials) regarding veterinary services within Tanzania Dar es Salaam.</w:t>
      </w:r>
    </w:p>
    <w:p>
      <w:pPr>
        <w:numPr>
          <w:ilvl w:val="0"/>
          <w:numId w:val="1002"/>
        </w:numPr>
        <w:pStyle w:val="Compact"/>
      </w:pPr>
      <w:r>
        <w:t xml:space="preserve">To develop evidence-based recommendations for strengthening veterinary capacity, improving service delivery models, and enhancing the role of the Veterinarian to better support public health security and sustainable urban livelihoods in Dar es Salaam.</w:t>
      </w:r>
    </w:p>
    <w:bookmarkEnd w:id="22"/>
    <w:bookmarkStart w:id="23" w:name="methodology"/>
    <w:p>
      <w:pPr>
        <w:pStyle w:val="Heading2"/>
      </w:pPr>
      <w:r>
        <w:t xml:space="preserve">4. Methodology</w:t>
      </w:r>
    </w:p>
    <w:p>
      <w:pPr>
        <w:pStyle w:val="FirstParagraph"/>
      </w:pPr>
      <w:r>
        <w:t xml:space="preserve">This study will employ a mixed-methods approach tailored to the Tanzania Dar es Salaam context:</w:t>
      </w:r>
    </w:p>
    <w:p>
      <w:pPr>
        <w:numPr>
          <w:ilvl w:val="0"/>
          <w:numId w:val="1003"/>
        </w:numPr>
        <w:pStyle w:val="Compact"/>
      </w:pPr>
      <w:r>
        <w:rPr>
          <w:bCs/>
          <w:b/>
        </w:rPr>
        <w:t xml:space="preserve">Quantitative Component:</w:t>
      </w:r>
      <w:r>
        <w:t xml:space="preserve"> </w:t>
      </w:r>
      <w:r>
        <w:t xml:space="preserve">Stratified random sampling of veterinary clinics (public and private) across different wards in Dar es Salaam. Structured surveys will collect data on case loads, service types offered, resource availability (vaccines, diagnostics), staffing levels, and financial viability. Secondary data from TVSD and local government health records will be analyzed.</w:t>
      </w:r>
    </w:p>
    <w:p>
      <w:pPr>
        <w:numPr>
          <w:ilvl w:val="0"/>
          <w:numId w:val="1003"/>
        </w:numPr>
        <w:pStyle w:val="Compact"/>
      </w:pPr>
      <w:r>
        <w:rPr>
          <w:bCs/>
          <w:b/>
        </w:rPr>
        <w:t xml:space="preserve">Qualitative Component:</w:t>
      </w:r>
      <w:r>
        <w:t xml:space="preserve"> </w:t>
      </w:r>
      <w:r>
        <w:t xml:space="preserve">In-depth interviews (IDIs) with 25-30 key informants: Senior Veterinary Officers from TVSD/Dar es Salaam Municipal Council, practicing Veterinarian practitioners (public and private), representatives from major livestock associations (e.g., Dairy Cooperative), and community leaders in high-animal-density neighborhoods. Focus Group Discussions (FGDs) with 3-4 groups of diverse stakeholders (farmers, pet owners, market vendors) will explore service needs and barriers.</w:t>
      </w:r>
    </w:p>
    <w:p>
      <w:pPr>
        <w:numPr>
          <w:ilvl w:val="0"/>
          <w:numId w:val="1003"/>
        </w:numPr>
        <w:pStyle w:val="Compact"/>
      </w:pPr>
      <w:r>
        <w:rPr>
          <w:bCs/>
          <w:b/>
        </w:rPr>
        <w:t xml:space="preserve">Data Analysis:</w:t>
      </w:r>
      <w:r>
        <w:t xml:space="preserve"> </w:t>
      </w:r>
      <w:r>
        <w:t xml:space="preserve">Quantitative data will be analyzed using SPSS for descriptive statistics and correlations. Qualitative data will be transcribed, coded thematically using NVivo software, and triangulated with quantitative findings to provide a rich, contextual understanding of the challenges facing the Veterinarian in Tanzania Dar es Salaam.</w:t>
      </w:r>
    </w:p>
    <w:bookmarkEnd w:id="23"/>
    <w:bookmarkStart w:id="24" w:name="significance-of-the-study"/>
    <w:p>
      <w:pPr>
        <w:pStyle w:val="Heading2"/>
      </w:pPr>
      <w:r>
        <w:t xml:space="preserve">5. Significance of the Study</w:t>
      </w:r>
    </w:p>
    <w:p>
      <w:pPr>
        <w:pStyle w:val="FirstParagraph"/>
      </w:pPr>
      <w:r>
        <w:t xml:space="preserve">This research holds significant potential for Tanzania Dar es Salaam and beyond:</w:t>
      </w:r>
    </w:p>
    <w:p>
      <w:pPr>
        <w:numPr>
          <w:ilvl w:val="0"/>
          <w:numId w:val="1004"/>
        </w:numPr>
        <w:pStyle w:val="Compact"/>
      </w:pPr>
      <w:r>
        <w:rPr>
          <w:bCs/>
          <w:b/>
        </w:rPr>
        <w:t xml:space="preserve">Policy Impact:</w:t>
      </w:r>
      <w:r>
        <w:t xml:space="preserve"> </w:t>
      </w:r>
      <w:r>
        <w:t xml:space="preserve">Findings will provide actionable data for the Tanzanian Ministry of Livestock and Fisheries Development (MLFD), Dar es Salaam City Council (DCC), and National Veterinary Services to revise urban veterinary service plans, allocate resources effectively, and develop context-specific training programs for Veterinarian staff.</w:t>
      </w:r>
    </w:p>
    <w:p>
      <w:pPr>
        <w:numPr>
          <w:ilvl w:val="0"/>
          <w:numId w:val="1004"/>
        </w:numPr>
        <w:pStyle w:val="Compact"/>
      </w:pPr>
      <w:r>
        <w:rPr>
          <w:bCs/>
          <w:b/>
        </w:rPr>
        <w:t xml:space="preserve">Public Health &amp; Food Safety:</w:t>
      </w:r>
      <w:r>
        <w:t xml:space="preserve"> </w:t>
      </w:r>
      <w:r>
        <w:t xml:space="preserve">Strengthening the role of the Veterinarian directly contributes to controlling zoonotic diseases (e.g., rabies control through mass vaccination) and ensuring safer animal products in Dar es Salaam's informal food markets, a critical component of Tanzania's public health strategy.</w:t>
      </w:r>
    </w:p>
    <w:p>
      <w:pPr>
        <w:numPr>
          <w:ilvl w:val="0"/>
          <w:numId w:val="1004"/>
        </w:numPr>
        <w:pStyle w:val="Compact"/>
      </w:pPr>
      <w:r>
        <w:rPr>
          <w:bCs/>
          <w:b/>
        </w:rPr>
        <w:t xml:space="preserve">Community Livelihoods:</w:t>
      </w:r>
      <w:r>
        <w:t xml:space="preserve"> </w:t>
      </w:r>
      <w:r>
        <w:t xml:space="preserve">Improved veterinary services enhance livestock productivity for peri-urban smallholder farmers (a key demographic in Tanzania), directly supporting household income and food security within the city's expanding economic sphere.</w:t>
      </w:r>
    </w:p>
    <w:p>
      <w:pPr>
        <w:numPr>
          <w:ilvl w:val="0"/>
          <w:numId w:val="1004"/>
        </w:numPr>
        <w:pStyle w:val="Compact"/>
      </w:pPr>
      <w:r>
        <w:rPr>
          <w:bCs/>
          <w:b/>
        </w:rPr>
        <w:t xml:space="preserve">Academic Contribution:</w:t>
      </w:r>
      <w:r>
        <w:t xml:space="preserve"> </w:t>
      </w:r>
      <w:r>
        <w:t xml:space="preserve">This study will fill a critical void in the literature on urban veterinary epidemiology and service delivery, particularly within Sub-Saharan Africa's rapidly growing megacities, providing a model for future research in similar contexts across Tanzania and East Africa.</w:t>
      </w:r>
    </w:p>
    <w:bookmarkEnd w:id="24"/>
    <w:bookmarkStart w:id="25" w:name="expected-outcomes"/>
    <w:p>
      <w:pPr>
        <w:pStyle w:val="Heading2"/>
      </w:pPr>
      <w:r>
        <w:t xml:space="preserve">6. Expected Outcomes</w:t>
      </w:r>
    </w:p>
    <w:p>
      <w:pPr>
        <w:pStyle w:val="FirstParagraph"/>
      </w:pPr>
      <w:r>
        <w:t xml:space="preserve">This Thesis Proposal anticipates producing a detailed diagnostic report on the state of veterinary services in Dar es Salaam, highlighting specific bottlenecks (e.g., vaccine cold chain failures, shortage of mobile clinics for peri-urban areas, lack of rabies control programs). The core output will be a set of prioritized, implementable recommendations. These will focus on optimizing the role and impact of the Veterinarian through potential interventions such as: enhancing public-private partnerships for service delivery in underserved zones; advocating for increased urban veterinary budget allocation; developing tailored training modules addressing urban zoonoses and informal market dynamics; and proposing improved data systems to monitor service uptake within Tanzania Dar es Salaam.</w:t>
      </w:r>
    </w:p>
    <w:bookmarkEnd w:id="25"/>
    <w:bookmarkStart w:id="26" w:name="conclusion"/>
    <w:p>
      <w:pPr>
        <w:pStyle w:val="Heading2"/>
      </w:pPr>
      <w:r>
        <w:t xml:space="preserve">7. Conclusion</w:t>
      </w:r>
    </w:p>
    <w:p>
      <w:pPr>
        <w:pStyle w:val="FirstParagraph"/>
      </w:pPr>
      <w:r>
        <w:t xml:space="preserve">The escalating demands on animal health systems in Tanzania Dar es Salaam necessitate urgent, evidence-based action. This Thesis Proposal directly addresses the critical need to understand the operational environment of the Veterinarian within this specific urban ecosystem. By meticulously documenting challenges and stakeholder needs, this research will provide an indispensable foundation for building a more resilient, responsive, and effective veterinary service network in one of Africa's most significant cities. The ultimate goal is to empower the Veterinarian in Tanzania Dar es Salaam not merely as a disease responder, but as a cornerstone of integrated urban health and sustainable development strategies for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Veterinary Services for Sustainable Livelihoods in Dar es Salaam, Tanzania</dc:title>
  <dc:creator/>
  <dc:language>en</dc:language>
  <cp:keywords/>
  <dcterms:created xsi:type="dcterms:W3CDTF">2026-07-24T00:23:46Z</dcterms:created>
  <dcterms:modified xsi:type="dcterms:W3CDTF">2026-07-24T00:23:46Z</dcterms:modified>
</cp:coreProperties>
</file>

<file path=docProps/custom.xml><?xml version="1.0" encoding="utf-8"?>
<Properties xmlns="http://schemas.openxmlformats.org/officeDocument/2006/custom-properties" xmlns:vt="http://schemas.openxmlformats.org/officeDocument/2006/docPropsVTypes"/>
</file>