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be0946bdc88b90ad382e0ad4ebe4aaa94cba9b"/>
    <w:p>
      <w:pPr>
        <w:pStyle w:val="Heading1"/>
      </w:pPr>
      <w:r>
        <w:t xml:space="preserve">Thesis Proposal: Addressing Critical Gaps in Veterinary Care Accessibility and Quality within United States Houston</w:t>
      </w:r>
    </w:p>
    <w:p>
      <w:pPr>
        <w:pStyle w:val="FirstParagraph"/>
      </w:pPr>
      <w:r>
        <w:rPr>
          <w:bCs/>
          <w:b/>
        </w:rPr>
        <w:t xml:space="preserve">Introduction and Context:</w:t>
      </w:r>
      <w:r>
        <w:t xml:space="preserve"> </w:t>
      </w:r>
      <w:r>
        <w:t xml:space="preserve">This Thesis Proposal outlines a comprehensive research initiative focused on the evolving landscape of veterinary medicine within United States Houston. As the fourth-largest city in the United States and a demographic microcosm of national diversity, Houston presents unique challenges and opportunities for Veterinarian services. The city's rapid population growth, coupled with socioeconomic disparities, climate vulnerabilities (including extreme heat events), and a high density of companion animals, creates an urgent need for innovative veterinary models. This research directly addresses the critical shortage of accessible, equitable veterinary care in Harris County—a situation that significantly impacts animal welfare, public health (zoonotic disease prevention), and community well-being across United States Houston.</w:t>
      </w:r>
    </w:p>
    <w:p>
      <w:pPr>
        <w:pStyle w:val="BodyText"/>
      </w:pPr>
      <w:r>
        <w:rPr>
          <w:bCs/>
          <w:b/>
        </w:rPr>
        <w:t xml:space="preserve">Problem Statement:</w:t>
      </w:r>
      <w:r>
        <w:t xml:space="preserve"> </w:t>
      </w:r>
      <w:r>
        <w:t xml:space="preserve">Despite Houston's status as a major urban center in the United States, significant barriers prevent consistent access to high-quality veterinary services. A 2023 Harris County Animal Services report indicates that over 40% of pet-owning households in underserved neighborhoods (e.g., Fifth Ward, East End) face prohibitive costs for routine care or emergency treatment. Concurrently, the American Veterinary Medical Association (AVMA) notes Houston ranks among the top 10 U.S. metropolitan areas with a severe Veterinarian-to-pet ratio deficit (1 Veterinarian per 2,800 pets vs. the national target of 1:1500). This gap is exacerbated by climate-driven health emergencies; Houston's soaring summer temperatures significantly increase heatstroke and vector-borne disease cases in pets, overwhelming local clinics. Furthermore, cultural and linguistic diversity within United States Houston often creates communication barriers between Veterinarian staff and immigrant pet owners, leading to preventable health complications. Current solutions are fragmented—reliant on sporadic mobile clinics or charitable programs lacking sustainable infrastructure.</w:t>
      </w:r>
    </w:p>
    <w:p>
      <w:pPr>
        <w:pStyle w:val="BodyText"/>
      </w:pPr>
      <w:r>
        <w:rPr>
          <w:bCs/>
          <w:b/>
        </w:rPr>
        <w:t xml:space="preserve">Research Gap:</w:t>
      </w:r>
      <w:r>
        <w:t xml:space="preserve"> </w:t>
      </w:r>
      <w:r>
        <w:t xml:space="preserve">While national studies exist on veterinary shortages (e.g., AVMA reports), they fail to capture Houston's specific intersection of extreme climate stressors, hyper-diverse populations, and complex urban geography. No existing research has holistically analyzed how socioeconomic status, neighborhood location within United States Houston, and seasonal climate events collectively shape veterinary access. Crucially, the role of telemedicine integration within underserved Houston communities remains unexplored in this context. This Thesis Proposal directly fills this gap by centering its analysis on the unique ecosystem of United States Houston.</w:t>
      </w:r>
    </w:p>
    <w:p>
      <w:pPr>
        <w:pStyle w:val="BodyText"/>
      </w:pPr>
      <w:r>
        <w:rPr>
          <w:bCs/>
          <w:b/>
        </w:rPr>
        <w:t xml:space="preserve">Research Objectives:</w:t>
      </w:r>
      <w:r>
        <w:t xml:space="preserve"> </w:t>
      </w:r>
      <w:r>
        <w:t xml:space="preserve">This study aims to:</w:t>
      </w:r>
      <w:r>
        <w:t xml:space="preserve"> </w:t>
      </w:r>
      <w:r>
        <w:t xml:space="preserve">1. Quantify and map veterinary access disparities across all Houston neighborhoods using GIS analysis, correlating data with census tracts (income, race, pet ownership rates).</w:t>
      </w:r>
      <w:r>
        <w:t xml:space="preserve"> </w:t>
      </w:r>
      <w:r>
        <w:t xml:space="preserve">2. Assess the impact of climate extremes (e.g., July heatwaves) on emergency veterinary demand and resource allocation in Harris County facilities.</w:t>
      </w:r>
      <w:r>
        <w:t xml:space="preserve"> </w:t>
      </w:r>
      <w:r>
        <w:t xml:space="preserve">3. Evaluate the efficacy of current telehealth initiatives for low-income Houston pet owners through surveys and interviews with Veterinarian practitioners.</w:t>
      </w:r>
      <w:r>
        <w:t xml:space="preserve"> </w:t>
      </w:r>
      <w:r>
        <w:t xml:space="preserve">4. Co-develop a scalable "Community Veterinary Access Model" tailored to Houston's needs, incorporating cultural competency training modules for Veterinarian staff and partnerships with local community health centers.</w:t>
      </w:r>
    </w:p>
    <w:p>
      <w:pPr>
        <w:pStyle w:val="BodyText"/>
      </w:pPr>
      <w:r>
        <w:rPr>
          <w:bCs/>
          <w:b/>
        </w:rPr>
        <w:t xml:space="preserve">Methodology:</w:t>
      </w:r>
      <w:r>
        <w:t xml:space="preserve"> </w:t>
      </w:r>
      <w:r>
        <w:t xml:space="preserve">This mixed-methods study employs a three-phase approach grounded in Houston's realities:</w:t>
      </w:r>
    </w:p>
    <w:p>
      <w:pPr>
        <w:numPr>
          <w:ilvl w:val="0"/>
          <w:numId w:val="1001"/>
        </w:numPr>
        <w:pStyle w:val="Compact"/>
      </w:pPr>
      <w:r>
        <w:rPr>
          <w:iCs/>
          <w:i/>
        </w:rPr>
        <w:t xml:space="preserve">Phase 1: Quantitative Mapping (3 months):</w:t>
      </w:r>
      <w:r>
        <w:t xml:space="preserve"> </w:t>
      </w:r>
      <w:r>
        <w:t xml:space="preserve">Utilize Harris County GIS data, AVMA pet ownership statistics, and clinic location databases to create an accessibility index. Cross-reference with CDC health data on zoonotic disease hotspots in Houston neighborhoods.</w:t>
      </w:r>
    </w:p>
    <w:p>
      <w:pPr>
        <w:numPr>
          <w:ilvl w:val="0"/>
          <w:numId w:val="1001"/>
        </w:numPr>
        <w:pStyle w:val="Compact"/>
      </w:pPr>
      <w:r>
        <w:rPr>
          <w:iCs/>
          <w:i/>
        </w:rPr>
        <w:t xml:space="preserve">Phase 2: Qualitative Fieldwork (6 months):</w:t>
      </w:r>
      <w:r>
        <w:t xml:space="preserve"> </w:t>
      </w:r>
      <w:r>
        <w:t xml:space="preserve">Conduct in-depth interviews with 30+ Veterinarian practitioners across diverse practice settings (high-end private clinics, shelter-based practices, mobile units) and focus groups with 150+ pet owners from low-income Houston neighborhoods. Analyze barriers using grounded theory.</w:t>
      </w:r>
    </w:p>
    <w:p>
      <w:pPr>
        <w:numPr>
          <w:ilvl w:val="0"/>
          <w:numId w:val="1001"/>
        </w:numPr>
        <w:pStyle w:val="Compact"/>
      </w:pPr>
      <w:r>
        <w:rPr>
          <w:iCs/>
          <w:i/>
        </w:rPr>
        <w:t xml:space="preserve">Phase 3: Model Co-Creation &amp; Pilot (4 months):</w:t>
      </w:r>
      <w:r>
        <w:t xml:space="preserve"> </w:t>
      </w:r>
      <w:r>
        <w:t xml:space="preserve">Partner with the City of Houston Department of Health, Humane Society of Greater Houston, and local community clinics to design and pilot-test a proposed model targeting the most underserved zones identified in Phase 1.</w:t>
      </w:r>
    </w:p>
    <w:p>
      <w:pPr>
        <w:pStyle w:val="FirstParagraph"/>
      </w:pPr>
      <w:r>
        <w:rPr>
          <w:bCs/>
          <w:b/>
        </w:rPr>
        <w:t xml:space="preserve">Significance &amp; Relevance to United States Houston:</w:t>
      </w:r>
      <w:r>
        <w:t xml:space="preserve"> </w:t>
      </w:r>
      <w:r>
        <w:t xml:space="preserve">The findings will directly inform policymakers within the City of Houston, Harris County Commissioners Court, and Texas State Veterinary Board. This Thesis Proposal is not merely academic; it delivers actionable strategies for a city where animal welfare is intrinsically linked to public health resilience. A successful model developed for United States Houston could serve as a national blueprint for other large U.S. cities facing similar challenges—addressing the critical shortage of Veterinarian services through hyper-localized, data-driven solutions. For Houston residents, this translates to reduced preventable pet suffering, lower costs for essential care (e.g., vaccinations), and stronger community health infrastructure that mitigates risks like rabies or leptospirosis outbreaks during flooding events common in Harris County.</w:t>
      </w:r>
    </w:p>
    <w:p>
      <w:pPr>
        <w:pStyle w:val="BodyText"/>
      </w:pPr>
      <w:r>
        <w:rPr>
          <w:bCs/>
          <w:b/>
        </w:rPr>
        <w:t xml:space="preserve">Expected Outcomes &amp; Contribution:</w:t>
      </w:r>
      <w:r>
        <w:t xml:space="preserve"> </w:t>
      </w:r>
      <w:r>
        <w:t xml:space="preserve">This Thesis Proposal anticipates producing:</w:t>
      </w:r>
      <w:r>
        <w:t xml:space="preserve"> </w:t>
      </w:r>
      <w:r>
        <w:t xml:space="preserve">1. A publicly available, dynamic accessibility map of veterinary services across United States Houston, updated quarterly.</w:t>
      </w:r>
      <w:r>
        <w:t xml:space="preserve"> </w:t>
      </w:r>
      <w:r>
        <w:t xml:space="preserve">2. Evidence-based policy briefs for city and county officials advocating for targeted subsidies and infrastructure investments (e.g., expanding mobile unit routes to East End).</w:t>
      </w:r>
      <w:r>
        <w:t xml:space="preserve"> </w:t>
      </w:r>
      <w:r>
        <w:t xml:space="preserve">3. A culturally adapted telehealth protocol guide specifically validated with Houston's diverse communities.</w:t>
      </w:r>
      <w:r>
        <w:t xml:space="preserve"> </w:t>
      </w:r>
      <w:r>
        <w:t xml:space="preserve">4. The first comprehensive "Houston Community Veterinary Access Model," designed for replication in comparable U.S. urban centers.</w:t>
      </w:r>
    </w:p>
    <w:p>
      <w:pPr>
        <w:pStyle w:val="BodyText"/>
      </w:pPr>
      <w:r>
        <w:rPr>
          <w:bCs/>
          <w:b/>
        </w:rPr>
        <w:t xml:space="preserve">Conclusion:</w:t>
      </w:r>
      <w:r>
        <w:t xml:space="preserve"> </w:t>
      </w:r>
      <w:r>
        <w:t xml:space="preserve">The role of the Veterinarian in United States Houston extends far beyond clinical treatment; it is fundamental to community health, economic stability, and social cohesion. Current systems are failing vulnerable Houstonians and their pets at an alarming scale. This Thesis Proposal presents a timely, necessary investigation into the systemic barriers within the city's veterinary infrastructure. By prioritizing data from United States Houston’s unique context—its climate pressures, demographic richness, and existing service gaps—this research will generate solutions with immediate local impact and significant potential for national relevance in advancing equitable animal healthcare across the United States. The successful implementation of these findings promises to transform how Veterinarian services are delivered in one of America's most dynamic urban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United States Houston</dc:title>
  <dc:creator/>
  <dc:language>en</dc:language>
  <cp:keywords/>
  <dcterms:created xsi:type="dcterms:W3CDTF">2026-07-23T11:45:44Z</dcterms:created>
  <dcterms:modified xsi:type="dcterms:W3CDTF">2026-07-23T11:45:44Z</dcterms:modified>
</cp:coreProperties>
</file>

<file path=docProps/custom.xml><?xml version="1.0" encoding="utf-8"?>
<Properties xmlns="http://schemas.openxmlformats.org/officeDocument/2006/custom-properties" xmlns:vt="http://schemas.openxmlformats.org/officeDocument/2006/docPropsVTypes"/>
</file>