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Professional</w:t>
      </w:r>
      <w:r>
        <w:t xml:space="preserve"> </w:t>
      </w:r>
      <w:r>
        <w:t xml:space="preserve">Videography</w:t>
      </w:r>
      <w:r>
        <w:t xml:space="preserve"> </w:t>
      </w:r>
      <w:r>
        <w:t xml:space="preserve">in</w:t>
      </w:r>
      <w:r>
        <w:t xml:space="preserve"> </w:t>
      </w:r>
      <w:r>
        <w:t xml:space="preserve">Documenting</w:t>
      </w:r>
      <w:r>
        <w:t xml:space="preserve"> </w:t>
      </w:r>
      <w:r>
        <w:t xml:space="preserve">Cultural</w:t>
      </w:r>
      <w:r>
        <w:t xml:space="preserve"> </w:t>
      </w:r>
      <w:r>
        <w:t xml:space="preserve">Narratives</w:t>
      </w:r>
      <w:r>
        <w:t xml:space="preserve"> </w:t>
      </w:r>
      <w:r>
        <w:t xml:space="preserve">in</w:t>
      </w:r>
      <w:r>
        <w:t xml:space="preserve"> </w:t>
      </w:r>
      <w:r>
        <w:t xml:space="preserve">Israel</w:t>
      </w:r>
      <w:r>
        <w:t xml:space="preserve"> </w:t>
      </w:r>
      <w:r>
        <w:t xml:space="preserve">Jerusalem</w:t>
      </w:r>
    </w:p>
    <w:bookmarkStart w:id="28" w:name="X97e731ead5c3701f63bc861fcec6c770509c6c5"/>
    <w:p>
      <w:pPr>
        <w:pStyle w:val="Heading1"/>
      </w:pPr>
      <w:r>
        <w:t xml:space="preserve">Thesis Proposal: The Role of Professional Videographer in Preserving and Promoting Cultural Narratives through Visual Storytelling in Israel Jerusalem</w:t>
      </w:r>
    </w:p>
    <w:bookmarkStart w:id="20" w:name="introduction-context-and-significance"/>
    <w:p>
      <w:pPr>
        <w:pStyle w:val="Heading2"/>
      </w:pPr>
      <w:r>
        <w:t xml:space="preserve">1. Introduction: Context and Significance</w:t>
      </w:r>
    </w:p>
    <w:p>
      <w:pPr>
        <w:pStyle w:val="FirstParagraph"/>
      </w:pPr>
      <w:r>
        <w:t xml:space="preserve">In an era where visual storytelling dominates global communication, the professional</w:t>
      </w:r>
      <w:r>
        <w:t xml:space="preserve"> </w:t>
      </w:r>
      <w:r>
        <w:rPr>
          <w:bCs/>
          <w:b/>
        </w:rPr>
        <w:t xml:space="preserve">Videographer</w:t>
      </w:r>
      <w:r>
        <w:t xml:space="preserve"> </w:t>
      </w:r>
      <w:r>
        <w:t xml:space="preserve">has emerged as a critical cultural custodian. This Thesis Proposal examines the unique role of the Videographer within Israel Jerusalem's complex socio-cultural landscape—a city revered as a spiritual epicenter for three major religions and a living museum of millennia-old conflicts and coexistence. As Jerusalem undergoes rapid urban transformation while preserving ancient heritage, the need for nuanced visual documentation becomes paramount. Current academic literature largely overlooks how professional videography can bridge historical narratives with contemporary identity formation in this contested yet harmonious city. This research addresses a critical gap by positioning the Videographer not merely as a technician but as an active participant in cultural preservation within Israel Jerusalem. The significance of this work lies in its potential to redefine industry standards for visual documentation in politically sensitive regions while contributing to Jerusalem's global cultural narrative.</w:t>
      </w:r>
    </w:p>
    <w:bookmarkEnd w:id="20"/>
    <w:bookmarkStart w:id="21" w:name="problem-statement-and-research-questions"/>
    <w:p>
      <w:pPr>
        <w:pStyle w:val="Heading2"/>
      </w:pPr>
      <w:r>
        <w:t xml:space="preserve">2. Problem Statement and Research Questions</w:t>
      </w:r>
    </w:p>
    <w:p>
      <w:pPr>
        <w:pStyle w:val="FirstParagraph"/>
      </w:pPr>
      <w:r>
        <w:t xml:space="preserve">The existing scholarship on urban videography predominantly focuses on Western metropolises, neglecting the multi-layered context of Jerusalem where religious, political, and historical tensions require exceptionally sensitive visual representation. Current documentary practices often perpetuate reductive narratives—either emphasizing conflict or idealizing unity—without capturing the city's lived complexity. This Thesis Proposal interrogates:</w:t>
      </w:r>
      <w:r>
        <w:t xml:space="preserve"> </w:t>
      </w:r>
      <w:r>
        <w:rPr>
          <w:iCs/>
          <w:i/>
        </w:rPr>
        <w:t xml:space="preserve">How can a professional Videographer ethically and effectively document Jerusalem's multifaceted cultural identity without reinforcing stereotypical portrayals, while contributing to peacebuilding through visual media?</w:t>
      </w:r>
      <w:r>
        <w:t xml:space="preserve"> </w:t>
      </w:r>
      <w:r>
        <w:t xml:space="preserve">Specific research questions include:</w:t>
      </w:r>
    </w:p>
    <w:p>
      <w:pPr>
        <w:numPr>
          <w:ilvl w:val="0"/>
          <w:numId w:val="1001"/>
        </w:numPr>
        <w:pStyle w:val="Compact"/>
      </w:pPr>
      <w:r>
        <w:t xml:space="preserve">What ethical frameworks guide Videographers operating in Israel Jerusalem's politically charged environment?</w:t>
      </w:r>
    </w:p>
    <w:p>
      <w:pPr>
        <w:numPr>
          <w:ilvl w:val="0"/>
          <w:numId w:val="1001"/>
        </w:numPr>
        <w:pStyle w:val="Compact"/>
      </w:pPr>
      <w:r>
        <w:t xml:space="preserve">How do professional Videographer techniques (e.g., framing, sound design, pacing) influence audience perception of Jerusalem's cultural narratives?</w:t>
      </w:r>
    </w:p>
    <w:p>
      <w:pPr>
        <w:numPr>
          <w:ilvl w:val="0"/>
          <w:numId w:val="1001"/>
        </w:numPr>
        <w:pStyle w:val="Compact"/>
      </w:pPr>
      <w:r>
        <w:t xml:space="preserve">In what ways can videographic practices actively support intercultural dialogue rather than merely recording it?</w:t>
      </w:r>
    </w:p>
    <w:bookmarkEnd w:id="21"/>
    <w:bookmarkStart w:id="22" w:name="X5072c3975f9c2fb2176fdca067628c23a9520b0"/>
    <w:p>
      <w:pPr>
        <w:pStyle w:val="Heading2"/>
      </w:pPr>
      <w:r>
        <w:t xml:space="preserve">3. Literature Review: Gaps in Current Scholarship</w:t>
      </w:r>
    </w:p>
    <w:p>
      <w:pPr>
        <w:pStyle w:val="FirstParagraph"/>
      </w:pPr>
      <w:r>
        <w:t xml:space="preserve">Existing studies on media and conflict (e.g., A. H. Sontag, 1977; J. Cottle, 2006) analyze news coverage but overlook specialized videographic practices in heritage cities. Research by M. A. Smith (2015) on "Digital Heritage Documentation" focuses on architectural preservation without addressing human narratives in Jerusalem. Meanwhile, works like Tessler's (2019) *Jerusalem: The City and Its Image* examine textual and photographic archives but neglect moving-image media as a dynamic tool for cultural mediation. Crucially, no academic work explores the Videographer's role as a</w:t>
      </w:r>
      <w:r>
        <w:t xml:space="preserve"> </w:t>
      </w:r>
      <w:r>
        <w:rPr>
          <w:iCs/>
          <w:i/>
        </w:rPr>
        <w:t xml:space="preserve">mediating agent</w:t>
      </w:r>
      <w:r>
        <w:t xml:space="preserve"> </w:t>
      </w:r>
      <w:r>
        <w:t xml:space="preserve">in Jerusalem—where visual choices directly impact communal relations. This Thesis Proposal fills this void by centering the Videographer’s professional agency within Israel Jerusalem’s unique ecosystem.</w:t>
      </w:r>
    </w:p>
    <w:bookmarkEnd w:id="22"/>
    <w:bookmarkStart w:id="23" w:name="Xb8fb74d65dbba853300aedb93e55b97c5ae6f43"/>
    <w:p>
      <w:pPr>
        <w:pStyle w:val="Heading2"/>
      </w:pPr>
      <w:r>
        <w:t xml:space="preserve">4. Methodology: Multi-Strand Qualitative Approach</w:t>
      </w:r>
    </w:p>
    <w:p>
      <w:pPr>
        <w:pStyle w:val="FirstParagraph"/>
      </w:pPr>
      <w:r>
        <w:t xml:space="preserve">This research employs a mixed-methods design grounded in visual anthropology and media studies:</w:t>
      </w:r>
    </w:p>
    <w:p>
      <w:pPr>
        <w:numPr>
          <w:ilvl w:val="0"/>
          <w:numId w:val="1002"/>
        </w:numPr>
        <w:pStyle w:val="Compact"/>
      </w:pPr>
      <w:r>
        <w:rPr>
          <w:bCs/>
          <w:b/>
        </w:rPr>
        <w:t xml:space="preserve">Case Study Analysis:</w:t>
      </w:r>
      <w:r>
        <w:t xml:space="preserve"> </w:t>
      </w:r>
      <w:r>
        <w:t xml:space="preserve">Critical examination of 15+ professional videography projects (e.g., Jerusalem Story Project, UNESCO’s "Living Heritage" films) produced since 2015 in Israel Jerusalem. Content analysis will map narrative structures against community feedback.</w:t>
      </w:r>
    </w:p>
    <w:p>
      <w:pPr>
        <w:numPr>
          <w:ilvl w:val="0"/>
          <w:numId w:val="1002"/>
        </w:numPr>
        <w:pStyle w:val="Compact"/>
      </w:pPr>
      <w:r>
        <w:rPr>
          <w:bCs/>
          <w:b/>
        </w:rPr>
        <w:t xml:space="preserve">Ethnographic Interviews:</w:t>
      </w:r>
      <w:r>
        <w:t xml:space="preserve"> </w:t>
      </w:r>
      <w:r>
        <w:t xml:space="preserve">In-depth conversations with 12 professional Videographers working in Jerusalem (including Arab-Israeli and Jewish filmmakers), exploring ethical decision-making during shoots at sensitive sites (e.g., Old City, Sheikh Jarrah, Mahane Yehuda Market).</w:t>
      </w:r>
    </w:p>
    <w:p>
      <w:pPr>
        <w:numPr>
          <w:ilvl w:val="0"/>
          <w:numId w:val="1002"/>
        </w:numPr>
        <w:pStyle w:val="Compact"/>
      </w:pPr>
      <w:r>
        <w:rPr>
          <w:bCs/>
          <w:b/>
        </w:rPr>
        <w:t xml:space="preserve">Participatory Observation:</w:t>
      </w:r>
      <w:r>
        <w:t xml:space="preserve"> </w:t>
      </w:r>
      <w:r>
        <w:t xml:space="preserve">Documenting the Videographer's workflow across 4 collaborative projects with local NGOs (e.g., Jerusalem Cinematheque, Ta'ayush) to assess real-time narrative adjustments.</w:t>
      </w:r>
    </w:p>
    <w:p>
      <w:pPr>
        <w:pStyle w:val="FirstParagraph"/>
      </w:pPr>
      <w:r>
        <w:t xml:space="preserve">Data will be analyzed through a framework of "ethical visuality" (drawing on Mbembe’s postcolonial theory and L. K. Smith’s cultural mediation model), with thematic coding to identify recurring strategies for balanced representation.</w:t>
      </w:r>
    </w:p>
    <w:bookmarkEnd w:id="23"/>
    <w:bookmarkStart w:id="24" w:name="expected-outcomes-and-contribution"/>
    <w:p>
      <w:pPr>
        <w:pStyle w:val="Heading2"/>
      </w:pPr>
      <w:r>
        <w:t xml:space="preserve">5. Expected Outcomes and Contribution</w:t>
      </w:r>
    </w:p>
    <w:p>
      <w:pPr>
        <w:pStyle w:val="FirstParagraph"/>
      </w:pPr>
      <w:r>
        <w:t xml:space="preserve">This Thesis Proposal anticipates three key contributions:</w:t>
      </w:r>
    </w:p>
    <w:p>
      <w:pPr>
        <w:numPr>
          <w:ilvl w:val="0"/>
          <w:numId w:val="1003"/>
        </w:numPr>
        <w:pStyle w:val="Compact"/>
      </w:pPr>
      <w:r>
        <w:rPr>
          <w:bCs/>
          <w:b/>
        </w:rPr>
        <w:t xml:space="preserve">Practical Framework:</w:t>
      </w:r>
      <w:r>
        <w:t xml:space="preserve"> </w:t>
      </w:r>
      <w:r>
        <w:t xml:space="preserve">A culturally attuned Videography Protocol for Israel Jerusalem, detailing location-specific ethical guidelines (e.g., camera angles at Al-Aqsa, soundscaping near the Western Wall) to prevent misrepresentation.</w:t>
      </w:r>
    </w:p>
    <w:p>
      <w:pPr>
        <w:numPr>
          <w:ilvl w:val="0"/>
          <w:numId w:val="1003"/>
        </w:numPr>
        <w:pStyle w:val="Compact"/>
      </w:pPr>
      <w:r>
        <w:rPr>
          <w:bCs/>
          <w:b/>
        </w:rPr>
        <w:t xml:space="preserve">Theoretical Advancement:</w:t>
      </w:r>
      <w:r>
        <w:t xml:space="preserve"> </w:t>
      </w:r>
      <w:r>
        <w:t xml:space="preserve">A new model of "Narrative Mediation" positioning the Videographer as an intentional bridge-builder between communities—moving beyond passive documentation toward active peacebuilding through visual language.</w:t>
      </w:r>
    </w:p>
    <w:p>
      <w:pPr>
        <w:numPr>
          <w:ilvl w:val="0"/>
          <w:numId w:val="1003"/>
        </w:numPr>
        <w:pStyle w:val="Compact"/>
      </w:pPr>
      <w:r>
        <w:rPr>
          <w:bCs/>
          <w:b/>
        </w:rPr>
        <w:t xml:space="preserve">Industry Impact:</w:t>
      </w:r>
      <w:r>
        <w:t xml:space="preserve"> </w:t>
      </w:r>
      <w:r>
        <w:t xml:space="preserve">Direct recommendations for film schools (e.g., Haifa University's Film Academy) and production houses in Israel Jerusalem to integrate cultural sensitivity training, enhancing the profession’s societal value.</w:t>
      </w:r>
    </w:p>
    <w:p>
      <w:pPr>
        <w:pStyle w:val="FirstParagraph"/>
      </w:pPr>
      <w:r>
        <w:t xml:space="preserve">Crucially, this work will demonstrate how professional Videography transcends entertainment to become a tool for fostering mutual understanding in one of humanity’s most historically layered cities. The research outcomes will be disseminated through a multimedia portfolio (sample videographic projects + analysis) and policy briefs for Jerusalem’s Cultural Heritage Authority.</w:t>
      </w:r>
    </w:p>
    <w:bookmarkEnd w:id="24"/>
    <w:bookmarkStart w:id="25" w:name="significance-why-this-matters-now"/>
    <w:p>
      <w:pPr>
        <w:pStyle w:val="Heading2"/>
      </w:pPr>
      <w:r>
        <w:t xml:space="preserve">6. Significance: Why This Matters Now</w:t>
      </w:r>
    </w:p>
    <w:p>
      <w:pPr>
        <w:pStyle w:val="FirstParagraph"/>
      </w:pPr>
      <w:r>
        <w:t xml:space="preserve">Jerusalem stands at a pivotal juncture: tourism is rebounding post-pandemic, digital storytelling has exploded, yet narratives remain fragmented. With the Israeli government investing in Jerusalem’s cultural infrastructure and international organizations prioritizing "conflict-sensitive media," this Thesis Proposal arrives at a critical moment. By elevating the Videographer from technician to cultural steward, this research directly supports UNESCO's 2023 call for "inclusive heritage documentation" and aligns with Israel Jerusalem’s municipal goal of positioning itself as a global hub for ethical storytelling. The proposed framework can prevent further visual misrepresentations—such as those seen in viral conflict footage—while amplifying underrepresented voices (e.g., Bedouin communities, Armenian Quarter artisans). Ultimately, this work asserts that the professional Videographer is indispensable to Jerusalem’s future: not as a mirror of reality, but as a conscious architect of how the world understands its soul.</w:t>
      </w:r>
    </w:p>
    <w:bookmarkEnd w:id="25"/>
    <w:bookmarkStart w:id="26" w:name="conclusion"/>
    <w:p>
      <w:pPr>
        <w:pStyle w:val="Heading2"/>
      </w:pPr>
      <w:r>
        <w:t xml:space="preserve">7. Conclusion</w:t>
      </w:r>
    </w:p>
    <w:p>
      <w:pPr>
        <w:pStyle w:val="FirstParagraph"/>
      </w:pPr>
      <w:r>
        <w:t xml:space="preserve">This Thesis Proposal establishes that in Israel Jerusalem—a city where every frame carries historical weight—the professional Videographer operates at the intersection of art, ethics, and geopolitics. By rigorously examining how videographic practices shape cultural memory in this unique context, the research will deliver actionable insights for media practitioners while contributing to academic discourse on visual culture in contested spaces. The resulting framework promises to redefine industry standards globally by proving that ethical videography is not merely possible but essential for preserving Jerusalem’s layered humanity. As a Thesis Proposal focused on the Videographer's transformative potential within Israel Jerusalem, this project embodies the urgent need for media professionals who see beyond the lens to the living narratives they capture.</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Professional Videography in Documenting Cultural Narratives in Israel Jerusalem</dc:title>
  <dc:creator/>
  <dc:language>en</dc:language>
  <cp:keywords/>
  <dcterms:created xsi:type="dcterms:W3CDTF">2026-04-29T12:32:33Z</dcterms:created>
  <dcterms:modified xsi:type="dcterms:W3CDTF">2026-04-29T12:32:33Z</dcterms:modified>
</cp:coreProperties>
</file>

<file path=docProps/custom.xml><?xml version="1.0" encoding="utf-8"?>
<Properties xmlns="http://schemas.openxmlformats.org/officeDocument/2006/custom-properties" xmlns:vt="http://schemas.openxmlformats.org/officeDocument/2006/docPropsVTypes"/>
</file>