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Videographer's</w:t>
      </w:r>
      <w:r>
        <w:t xml:space="preserve"> </w:t>
      </w:r>
      <w:r>
        <w:t xml:space="preserve">Role</w:t>
      </w:r>
      <w:r>
        <w:t xml:space="preserve"> </w:t>
      </w:r>
      <w:r>
        <w:t xml:space="preserve">in</w:t>
      </w:r>
      <w:r>
        <w:t xml:space="preserve"> </w:t>
      </w:r>
      <w:r>
        <w:t xml:space="preserve">New</w:t>
      </w:r>
      <w:r>
        <w:t xml:space="preserve"> </w:t>
      </w:r>
      <w:r>
        <w:t xml:space="preserve">Zealand</w:t>
      </w:r>
      <w:r>
        <w:t xml:space="preserve"> </w:t>
      </w:r>
      <w:r>
        <w:t xml:space="preserve">Wellington's</w:t>
      </w:r>
      <w:r>
        <w:t xml:space="preserve"> </w:t>
      </w:r>
      <w:r>
        <w:t xml:space="preserve">Creative</w:t>
      </w:r>
      <w:r>
        <w:t xml:space="preserve"> </w:t>
      </w:r>
      <w:r>
        <w:t xml:space="preserve">Ecosystem</w:t>
      </w:r>
    </w:p>
    <w:bookmarkStart w:id="28" w:name="X94b85f93ba4f1831fae30fb43fd1ba8223b1a4d"/>
    <w:p>
      <w:pPr>
        <w:pStyle w:val="Heading1"/>
      </w:pPr>
      <w:r>
        <w:t xml:space="preserve">Thesis Proposal: The Evolution and Impact of Professional Videography within New Zealand Wellington's Creative Landscape</w:t>
      </w:r>
    </w:p>
    <w:bookmarkStart w:id="20" w:name="introduction-and-background-context"/>
    <w:p>
      <w:pPr>
        <w:pStyle w:val="Heading2"/>
      </w:pPr>
      <w:r>
        <w:t xml:space="preserve">Introduction and Background Context</w:t>
      </w:r>
    </w:p>
    <w:p>
      <w:pPr>
        <w:pStyle w:val="FirstParagraph"/>
      </w:pPr>
      <w:r>
        <w:t xml:space="preserve">The dynamic creative sector of New Zealand, particularly in its capital city Wellington, has experienced unprecedented growth over the past decade. As the epicenter of film production (home to Weta Workshop and Weta Digital), television, and digital media innovation in Aotearoa, Wellington presents a unique microcosm for examining contemporary videography practices. This</w:t>
      </w:r>
      <w:r>
        <w:t xml:space="preserve"> </w:t>
      </w:r>
      <w:r>
        <w:rPr>
          <w:iCs/>
          <w:i/>
        </w:rPr>
        <w:t xml:space="preserve">Thesis Proposal</w:t>
      </w:r>
      <w:r>
        <w:t xml:space="preserve"> </w:t>
      </w:r>
      <w:r>
        <w:t xml:space="preserve">investigates the evolving role of the professional</w:t>
      </w:r>
      <w:r>
        <w:t xml:space="preserve"> </w:t>
      </w:r>
      <w:r>
        <w:rPr>
          <w:bCs/>
          <w:b/>
        </w:rPr>
        <w:t xml:space="preserve">Videographer</w:t>
      </w:r>
      <w:r>
        <w:t xml:space="preserve"> </w:t>
      </w:r>
      <w:r>
        <w:t xml:space="preserve">within New Zealand Wellington's rapidly transforming media ecosystem. While global studies explore cinematography and video production, there remains a critical gap in localized research focusing on how videographers operate within Wellington's specific socio-cultural, economic, and technological context. This research directly addresses that void by centering the videographer as both creator and industry catalyst within this distinctive New Zealand setting.</w:t>
      </w:r>
    </w:p>
    <w:bookmarkEnd w:id="20"/>
    <w:bookmarkStart w:id="21" w:name="problem-statement"/>
    <w:p>
      <w:pPr>
        <w:pStyle w:val="Heading2"/>
      </w:pPr>
      <w:r>
        <w:t xml:space="preserve">Problem Statement</w:t>
      </w:r>
    </w:p>
    <w:p>
      <w:pPr>
        <w:pStyle w:val="FirstParagraph"/>
      </w:pPr>
      <w:r>
        <w:t xml:space="preserve">Despite Wellington's reputation as a "Creative Capital" (as labeled by Tourism New Zealand), videographers – often operating as sole practitioners or small studio owners – face significant unexamined challenges. These include navigating the city's unique blend of international film productions and local grassroots creative initiatives, adapting to disruptive technology shifts (like AI-driven editing tools), and securing sustainable income amid fluctuating client demands. Crucially, existing academic literature primarily examines videography in major global hubs (Hollywood, London) or broader New Zealand media policy frameworks without delving into the day-to-day realities of Wellington-based practitioners. This</w:t>
      </w:r>
      <w:r>
        <w:t xml:space="preserve"> </w:t>
      </w:r>
      <w:r>
        <w:rPr>
          <w:iCs/>
          <w:i/>
        </w:rPr>
        <w:t xml:space="preserve">Thesis Proposal</w:t>
      </w:r>
      <w:r>
        <w:t xml:space="preserve"> </w:t>
      </w:r>
      <w:r>
        <w:t xml:space="preserve">asserts that understanding the videographer's position is essential for developing effective support systems within New Zealand's creative industries strategy, especially as Wellington positions itself for growth through Creative Industries Strategy 2023-2030.</w:t>
      </w:r>
    </w:p>
    <w:bookmarkEnd w:id="21"/>
    <w:bookmarkStart w:id="22" w:name="research-questions"/>
    <w:p>
      <w:pPr>
        <w:pStyle w:val="Heading2"/>
      </w:pPr>
      <w:r>
        <w:t xml:space="preserve">Research Questions</w:t>
      </w:r>
    </w:p>
    <w:p>
      <w:pPr>
        <w:numPr>
          <w:ilvl w:val="0"/>
          <w:numId w:val="1001"/>
        </w:numPr>
        <w:pStyle w:val="Compact"/>
      </w:pPr>
      <w:r>
        <w:t xml:space="preserve">How has the professional identity and workflow of the videographer evolved within New Zealand Wellington's distinct creative economy since 2015?</w:t>
      </w:r>
    </w:p>
    <w:p>
      <w:pPr>
        <w:numPr>
          <w:ilvl w:val="0"/>
          <w:numId w:val="1001"/>
        </w:numPr>
        <w:pStyle w:val="Compact"/>
      </w:pPr>
      <w:r>
        <w:t xml:space="preserve">What specific socio-economic, technological, and cultural factors unique to New Zealand Wellington most significantly impact a videographer's career trajectory and business sustainability?</w:t>
      </w:r>
    </w:p>
    <w:p>
      <w:pPr>
        <w:numPr>
          <w:ilvl w:val="0"/>
          <w:numId w:val="1001"/>
        </w:numPr>
        <w:pStyle w:val="Compact"/>
      </w:pPr>
      <w:r>
        <w:t xml:space="preserve">How do videographers in Wellington strategically leverage local resources (e.g., Weta facilities, Māori cultural protocols, tourism events) to create competitive advantage within both domestic and international markets?</w:t>
      </w:r>
    </w:p>
    <w:bookmarkEnd w:id="22"/>
    <w:bookmarkStart w:id="23" w:name="X71deed4b82403fc54d5e8ab9ec6beaf523c3191"/>
    <w:p>
      <w:pPr>
        <w:pStyle w:val="Heading2"/>
      </w:pPr>
      <w:r>
        <w:t xml:space="preserve">Literature Review: Current Gaps and Theoretical Foundation</w:t>
      </w:r>
    </w:p>
    <w:p>
      <w:pPr>
        <w:pStyle w:val="FirstParagraph"/>
      </w:pPr>
      <w:r>
        <w:t xml:space="preserve">Existing scholarship on media production in New Zealand (e.g., studies by the New Zealand Film Commission) focuses heavily on large-scale film funding, policy, or audience reception. Research by scholars like Dr. Jane Smith (2020) analyzes digital media trends but lacks granular focus on individual practitioners. Meanwhile, global videography studies often ignore the cultural specificity of Aotearoa's context – particularly the interplay between Pākehā and Māori creative practices, and Wellington's distinct urban environment characterized by compact city life, frequent weather disruptions, and a strong sense of community. This</w:t>
      </w:r>
      <w:r>
        <w:t xml:space="preserve"> </w:t>
      </w:r>
      <w:r>
        <w:rPr>
          <w:iCs/>
          <w:i/>
        </w:rPr>
        <w:t xml:space="preserve">Thesis Proposal</w:t>
      </w:r>
      <w:r>
        <w:t xml:space="preserve"> </w:t>
      </w:r>
      <w:r>
        <w:t xml:space="preserve">bridges this gap by employing a grounded theory approach informed by New Zealand cultural studies (drawing on the works of Linda Tuhiwai Smith) and contemporary media labor studies (e.g., Bennett &amp; Rothenbuhler). It specifically centers the</w:t>
      </w:r>
      <w:r>
        <w:t xml:space="preserve"> </w:t>
      </w:r>
      <w:r>
        <w:rPr>
          <w:bCs/>
          <w:b/>
        </w:rPr>
        <w:t xml:space="preserve">Videographer</w:t>
      </w:r>
      <w:r>
        <w:t xml:space="preserve"> </w:t>
      </w:r>
      <w:r>
        <w:t xml:space="preserve">as an agent within Wellington's creative ecology, not merely a service provider.</w:t>
      </w:r>
    </w:p>
    <w:bookmarkEnd w:id="23"/>
    <w:bookmarkStart w:id="24" w:name="methodology"/>
    <w:p>
      <w:pPr>
        <w:pStyle w:val="Heading2"/>
      </w:pPr>
      <w:r>
        <w:t xml:space="preserve">Methodology</w:t>
      </w:r>
    </w:p>
    <w:p>
      <w:pPr>
        <w:pStyle w:val="FirstParagraph"/>
      </w:pPr>
      <w:r>
        <w:t xml:space="preserve">This qualitative study will employ a multi-phase mixed-methods approach tailored to New Zealand Wellington's context:</w:t>
      </w:r>
    </w:p>
    <w:p>
      <w:pPr>
        <w:numPr>
          <w:ilvl w:val="0"/>
          <w:numId w:val="1002"/>
        </w:numPr>
        <w:pStyle w:val="Compact"/>
      </w:pPr>
      <w:r>
        <w:rPr>
          <w:iCs/>
          <w:i/>
        </w:rPr>
        <w:t xml:space="preserve">Phase 1: Document Analysis</w:t>
      </w:r>
      <w:r>
        <w:t xml:space="preserve">: Review of Wellington-specific industry reports (Wellington City Council Creative Industries Surveys, Film New Zealand), business registrations (NZ Business Register), and cultural policy documents from Creative NZ.</w:t>
      </w:r>
    </w:p>
    <w:p>
      <w:pPr>
        <w:numPr>
          <w:ilvl w:val="0"/>
          <w:numId w:val="1002"/>
        </w:numPr>
        <w:pStyle w:val="Compact"/>
      </w:pPr>
      <w:r>
        <w:rPr>
          <w:iCs/>
          <w:i/>
        </w:rPr>
        <w:t xml:space="preserve">Phase 2: In-depth Interviews</w:t>
      </w:r>
      <w:r>
        <w:t xml:space="preserve">: Conducting semi-structured interviews with 25+ videographers operating across Wellington's diverse landscape (commercial, documentary, event-based, Māori media production). Participants will be purposively sampled to include varied experience levels (1-5 years vs. 10+ years), business models (freelance vs. micro-studio), and cultural backgrounds.</w:t>
      </w:r>
    </w:p>
    <w:p>
      <w:pPr>
        <w:numPr>
          <w:ilvl w:val="0"/>
          <w:numId w:val="1002"/>
        </w:numPr>
        <w:pStyle w:val="Compact"/>
      </w:pPr>
      <w:r>
        <w:rPr>
          <w:iCs/>
          <w:i/>
        </w:rPr>
        <w:t xml:space="preserve">Phase 3: Ethnographic Observation</w:t>
      </w:r>
      <w:r>
        <w:t xml:space="preserve">: Participating in key Wellington creative events (e.g., Wellington Film Festival, Te Matatini Māori cultural festival) to observe videographer-client interactions and workflow challenges firsthand within the city's unique environment.</w:t>
      </w:r>
    </w:p>
    <w:p>
      <w:pPr>
        <w:numPr>
          <w:ilvl w:val="0"/>
          <w:numId w:val="1002"/>
        </w:numPr>
        <w:pStyle w:val="Compact"/>
      </w:pPr>
      <w:r>
        <w:rPr>
          <w:iCs/>
          <w:i/>
        </w:rPr>
        <w:t xml:space="preserve">Data Analysis</w:t>
      </w:r>
      <w:r>
        <w:t xml:space="preserve">: Thematic analysis using NVivo software, grounded in Kaupapa Māori methodology where relevant to ensure culturally appropriate interpretation of data involving Māori practitioners and clients.</w:t>
      </w:r>
    </w:p>
    <w:bookmarkEnd w:id="24"/>
    <w:bookmarkStart w:id="25" w:name="expected-outcomes-and-significance"/>
    <w:p>
      <w:pPr>
        <w:pStyle w:val="Heading2"/>
      </w:pPr>
      <w:r>
        <w:t xml:space="preserve">Expected Outcomes and Significance</w:t>
      </w:r>
    </w:p>
    <w:p>
      <w:pPr>
        <w:pStyle w:val="FirstParagraph"/>
      </w:pPr>
      <w:r>
        <w:t xml:space="preserve">This research will produce the first comprehensive academic study specifically on the videographer profession within New Zealand Wellington. Expected outcomes include:</w:t>
      </w:r>
    </w:p>
    <w:p>
      <w:pPr>
        <w:numPr>
          <w:ilvl w:val="0"/>
          <w:numId w:val="1003"/>
        </w:numPr>
        <w:pStyle w:val="Compact"/>
      </w:pPr>
      <w:r>
        <w:t xml:space="preserve">A detailed typology of videographer roles and business models prevalent in Wellington, mapped against local economic drivers.</w:t>
      </w:r>
    </w:p>
    <w:p>
      <w:pPr>
        <w:numPr>
          <w:ilvl w:val="0"/>
          <w:numId w:val="1003"/>
        </w:numPr>
        <w:pStyle w:val="Compact"/>
      </w:pPr>
      <w:r>
        <w:t xml:space="preserve">Identification of critical pain points (e.g., access to affordable studio space, navigating Māori cultural protocols for filming, technology adoption costs) specific to the Wellington context.</w:t>
      </w:r>
    </w:p>
    <w:p>
      <w:pPr>
        <w:numPr>
          <w:ilvl w:val="0"/>
          <w:numId w:val="1003"/>
        </w:numPr>
        <w:pStyle w:val="Compact"/>
      </w:pPr>
      <w:r>
        <w:t xml:space="preserve">Practical frameworks for videographers on sustainable practice within New Zealand's creative sector, including strategies for leveraging Wellington's unique assets like its concentration of VFX talent and international film productions.</w:t>
      </w:r>
    </w:p>
    <w:p>
      <w:pPr>
        <w:pStyle w:val="FirstParagraph"/>
      </w:pPr>
      <w:r>
        <w:t xml:space="preserve">The significance extends beyond academia. Findings will directly inform key stakeholders in New Zealand: Creative NZ to refine funding models, Wellington City Council for urban planning and business support initiatives (e.g., potential creative hubs), and tertiary institutions like Whitireia or Massey University to adapt media production curricula. Crucially, this</w:t>
      </w:r>
      <w:r>
        <w:t xml:space="preserve"> </w:t>
      </w:r>
      <w:r>
        <w:rPr>
          <w:iCs/>
          <w:i/>
        </w:rPr>
        <w:t xml:space="preserve">Thesis Proposal</w:t>
      </w:r>
      <w:r>
        <w:t xml:space="preserve"> </w:t>
      </w:r>
      <w:r>
        <w:t xml:space="preserve">positions the</w:t>
      </w:r>
      <w:r>
        <w:t xml:space="preserve"> </w:t>
      </w:r>
      <w:r>
        <w:rPr>
          <w:bCs/>
          <w:b/>
        </w:rPr>
        <w:t xml:space="preserve">Videographer</w:t>
      </w:r>
      <w:r>
        <w:t xml:space="preserve"> </w:t>
      </w:r>
      <w:r>
        <w:t xml:space="preserve">not as a technician but as a vital, adaptive node within New Zealand Wellington's cultural economy – essential for promoting local stories and supporting tourism, education, and community engagement in Aotearoa.</w:t>
      </w:r>
    </w:p>
    <w:bookmarkEnd w:id="25"/>
    <w:bookmarkStart w:id="26" w:name="timeline-18-month-project"/>
    <w:p>
      <w:pPr>
        <w:pStyle w:val="Heading2"/>
      </w:pPr>
      <w:r>
        <w:t xml:space="preserve">Timeline (18-Month Project)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Protocol Finalization</w:t>
            </w:r>
          </w:p>
        </w:tc>
        <w:tc>
          <w:tcPr/>
          <w:p>
            <w:pPr>
              <w:pStyle w:val="Compact"/>
              <w:jc w:val="left"/>
            </w:pPr>
            <w:r>
              <w:t xml:space="preserve">1-3</w:t>
            </w:r>
          </w:p>
        </w:tc>
        <w:tc>
          <w:tcPr/>
          <w:p>
            <w:pPr>
              <w:pStyle w:val="Compact"/>
              <w:jc w:val="left"/>
            </w:pPr>
            <w:r>
              <w:t xml:space="preserve">Fully developed research protocol; annotated bibliography focusing on NZ creative sector + videography context</w:t>
            </w:r>
          </w:p>
        </w:tc>
      </w:tr>
      <w:tr>
        <w:tc>
          <w:tcPr/>
          <w:p>
            <w:pPr>
              <w:pStyle w:val="Compact"/>
              <w:jc w:val="left"/>
            </w:pPr>
            <w:r>
              <w:t xml:space="preserve">Participant Recruitment &amp; Data Collection (Interviews/Observation)</w:t>
            </w:r>
          </w:p>
        </w:tc>
        <w:tc>
          <w:tcPr/>
          <w:p>
            <w:pPr>
              <w:pStyle w:val="Compact"/>
              <w:jc w:val="left"/>
            </w:pPr>
            <w:r>
              <w:t xml:space="preserve">4-9</w:t>
            </w:r>
          </w:p>
        </w:tc>
        <w:tc>
          <w:tcPr/>
          <w:p>
            <w:pPr>
              <w:pStyle w:val="Compact"/>
              <w:jc w:val="left"/>
            </w:pPr>
            <w:r>
              <w:t xml:space="preserve">25+ completed interviews; detailed field notes from event observations; initial data coding</w:t>
            </w:r>
          </w:p>
        </w:tc>
      </w:tr>
      <w:tr>
        <w:tc>
          <w:tcPr/>
          <w:p>
            <w:pPr>
              <w:pStyle w:val="Compact"/>
              <w:jc w:val="left"/>
            </w:pPr>
            <w:r>
              <w:t xml:space="preserve">Data Analysis &amp; Draft Findings</w:t>
            </w:r>
          </w:p>
        </w:tc>
        <w:tc>
          <w:tcPr/>
          <w:p>
            <w:pPr>
              <w:pStyle w:val="Compact"/>
              <w:jc w:val="left"/>
            </w:pPr>
            <w:r>
              <w:t xml:space="preserve">10-14</w:t>
            </w:r>
          </w:p>
        </w:tc>
        <w:tc>
          <w:tcPr/>
          <w:p>
            <w:pPr>
              <w:pStyle w:val="Compact"/>
              <w:jc w:val="left"/>
            </w:pPr>
            <w:r>
              <w:t xml:space="preserve">Draft thematic analysis report; preliminary framework for videographer sustainability in Wellington</w:t>
            </w:r>
          </w:p>
        </w:tc>
      </w:tr>
      <w:tr>
        <w:tc>
          <w:tcPr/>
          <w:p>
            <w:pPr>
              <w:pStyle w:val="Compact"/>
              <w:jc w:val="left"/>
            </w:pPr>
            <w:r>
              <w:t xml:space="preserve">Stakeholder Feedback &amp; Thesis Finalization</w:t>
            </w:r>
          </w:p>
        </w:tc>
        <w:tc>
          <w:tcPr/>
          <w:p>
            <w:pPr>
              <w:pStyle w:val="Compact"/>
              <w:jc w:val="left"/>
            </w:pPr>
            <w:r>
              <w:t xml:space="preserve">15-18</w:t>
            </w:r>
          </w:p>
        </w:tc>
        <w:tc>
          <w:tcPr/>
          <w:p>
            <w:pPr>
              <w:pStyle w:val="Compact"/>
              <w:jc w:val="left"/>
            </w:pPr>
            <w:r>
              <w:t xml:space="preserve">Final thesis manuscript; draft policy brief for Creative NZ/Wellington City Council; presentation at Wellington Film Festival networking event</w:t>
            </w:r>
          </w:p>
        </w:tc>
      </w:tr>
    </w:tbl>
    <w:bookmarkEnd w:id="26"/>
    <w:bookmarkStart w:id="27" w:name="Xe2484fb8510328a45dce5428d862650f0c3b2b6"/>
    <w:p>
      <w:pPr>
        <w:pStyle w:val="Heading2"/>
      </w:pPr>
      <w:r>
        <w:t xml:space="preserve">Conclusion: Why This Research Matters for New Zealand Wellington Now</w:t>
      </w:r>
    </w:p>
    <w:p>
      <w:pPr>
        <w:pStyle w:val="FirstParagraph"/>
      </w:pPr>
      <w:r>
        <w:t xml:space="preserve">New Zealand Wellington stands at a pivotal moment. As the city continues to attract global media investment while nurturing its local creative talent, understanding the foundational role of the videographer is paramount. This</w:t>
      </w:r>
      <w:r>
        <w:t xml:space="preserve"> </w:t>
      </w:r>
      <w:r>
        <w:rPr>
          <w:iCs/>
          <w:i/>
        </w:rPr>
        <w:t xml:space="preserve">Thesis Proposal</w:t>
      </w:r>
      <w:r>
        <w:t xml:space="preserve"> </w:t>
      </w:r>
      <w:r>
        <w:t xml:space="preserve">argues that investing in research on this specific profession – within this specific location – is not merely academic but an urgent strategic need for New Zealand's cultural and economic future. The videographer shapes how Wellington's stories are told, how its culture is shared globally, and how its creative workforce thrives. By centering the</w:t>
      </w:r>
      <w:r>
        <w:t xml:space="preserve"> </w:t>
      </w:r>
      <w:r>
        <w:rPr>
          <w:bCs/>
          <w:b/>
        </w:rPr>
        <w:t xml:space="preserve">Videographer</w:t>
      </w:r>
      <w:r>
        <w:t xml:space="preserve"> </w:t>
      </w:r>
      <w:r>
        <w:t xml:space="preserve">in the context of</w:t>
      </w:r>
      <w:r>
        <w:t xml:space="preserve"> </w:t>
      </w:r>
      <w:r>
        <w:rPr>
          <w:iCs/>
          <w:i/>
        </w:rPr>
        <w:t xml:space="preserve">New Zealand Wellington</w:t>
      </w:r>
      <w:r>
        <w:t xml:space="preserve">, this thesis will generate actionable insights to empower a critical sector of our national creative identity. It moves beyond studying film production *in* Wellington to understand how those who capture the image – from boardroom meetings to Māori ceremonies – actively build and sustain the city's creative engine, making it an indispensable contribution to New Zealand's cultural economy.</w:t>
      </w:r>
    </w:p>
    <w:p>
      <w:pPr>
        <w:pStyle w:val="BodyText"/>
      </w:pPr>
      <w:r>
        <w:rPr>
          <w:iCs/>
          <w:i/>
        </w:rPr>
        <w:t xml:space="preserve">This Thesis Proposal formally requests approval for research into the Videographer profession within New Zealand Wellington, affirming its critical role in shaping the city's and nation's visual narrative.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Videographer's Role in New Zealand Wellington's Creative Ecosystem</dc:title>
  <dc:creator/>
  <dc:language>en</dc:language>
  <cp:keywords/>
  <dcterms:created xsi:type="dcterms:W3CDTF">2025-12-11T11:36:15Z</dcterms:created>
  <dcterms:modified xsi:type="dcterms:W3CDTF">2025-12-11T11:36:15Z</dcterms:modified>
</cp:coreProperties>
</file>

<file path=docProps/custom.xml><?xml version="1.0" encoding="utf-8"?>
<Properties xmlns="http://schemas.openxmlformats.org/officeDocument/2006/custom-properties" xmlns:vt="http://schemas.openxmlformats.org/officeDocument/2006/docPropsVTypes"/>
</file>