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Professional</w:t>
      </w:r>
      <w:r>
        <w:t xml:space="preserve"> </w:t>
      </w:r>
      <w:r>
        <w:t xml:space="preserve">Videographers</w:t>
      </w:r>
      <w:r>
        <w:t xml:space="preserve"> </w:t>
      </w:r>
      <w:r>
        <w:t xml:space="preserve">in</w:t>
      </w:r>
      <w:r>
        <w:t xml:space="preserve"> </w:t>
      </w:r>
      <w:r>
        <w:t xml:space="preserve">Nigeria</w:t>
      </w:r>
      <w:r>
        <w:t xml:space="preserve"> </w:t>
      </w:r>
      <w:r>
        <w:t xml:space="preserve">Lagos</w:t>
      </w:r>
    </w:p>
    <w:bookmarkStart w:id="29" w:name="X69ccf1bb16117d502688e87e9dc82c5cfae7cd7"/>
    <w:p>
      <w:pPr>
        <w:pStyle w:val="Heading1"/>
      </w:pPr>
      <w:r>
        <w:t xml:space="preserve">Thesis Proposal: The Role and Challenges of Professional Videographers in Nigeria Lagos</w:t>
      </w:r>
    </w:p>
    <w:bookmarkStart w:id="20" w:name="introduction"/>
    <w:p>
      <w:pPr>
        <w:pStyle w:val="Heading2"/>
      </w:pPr>
      <w:r>
        <w:t xml:space="preserve">Introduction</w:t>
      </w:r>
    </w:p>
    <w:p>
      <w:pPr>
        <w:pStyle w:val="FirstParagraph"/>
      </w:pPr>
      <w:r>
        <w:t xml:space="preserve">The media landscape in Nigeria, particularly within the bustling metropolis of Lagos, has undergone transformative growth driven by digital revolution and increasing consumer demand for high-quality visual content. As a Thesis Proposal examining the contemporary media ecosystem, this research focuses specifically on the evolving role of the Videographer in Nigeria Lagos. With Lagos serving as Africa's largest city and a vibrant hub for entertainment, advertising, corporate communications, and social media influencer culture, videographers have become indispensable yet under-analyzed professionals. This study addresses a critical gap: while Nigeria's creative industry contributes over $4 billion annually to the national economy (NBS, 2023), no comprehensive research exists on the operational challenges, skill requirements, and economic viability of videographers specifically within Lagos' dynamic urban environment. This Thesis Proposal outlines a systematic investigation into how professional Videographers navigate market saturation, technological shifts, and cultural nuances in Nigeria's most competitive media market.</w:t>
      </w:r>
    </w:p>
    <w:bookmarkEnd w:id="20"/>
    <w:bookmarkStart w:id="21" w:name="problem-statement"/>
    <w:p>
      <w:pPr>
        <w:pStyle w:val="Heading2"/>
      </w:pPr>
      <w:r>
        <w:t xml:space="preserve">Problem Statement</w:t>
      </w:r>
    </w:p>
    <w:p>
      <w:pPr>
        <w:pStyle w:val="FirstParagraph"/>
      </w:pPr>
      <w:r>
        <w:t xml:space="preserve">The rapid proliferation of smartphone videography and social media platforms has created both opportunities and threats for professional Videographers in Nigeria Lagos. While the demand for video content across advertising, film production, event coverage, and digital marketing has surged by 35% since 2020 (Naija Media Report, 2023), independent Videographers face significant hurdles: (1) Unregulated market entry leading to price wars that devalue professional services; (2) Inadequate access to industry-standard equipment due to high import costs and currency fluctuations; (3) Limited formal training pathways tailored to Lagos' unique media demands. Crucially, these challenges are compounded by Nigeria's infrastructural limitations—unreliable power supply, traffic congestion affecting on-location work, and inconsistent internet connectivity for cloud-based workflows. Without understanding these context-specific barriers, efforts to professionalize the videography sector in Nigeria Lagos remain fragmented and ineffective.</w:t>
      </w:r>
    </w:p>
    <w:bookmarkEnd w:id="21"/>
    <w:bookmarkStart w:id="22" w:name="literature-review"/>
    <w:p>
      <w:pPr>
        <w:pStyle w:val="Heading2"/>
      </w:pPr>
      <w:r>
        <w:t xml:space="preserve">Literature Review</w:t>
      </w:r>
    </w:p>
    <w:p>
      <w:pPr>
        <w:pStyle w:val="FirstParagraph"/>
      </w:pPr>
      <w:r>
        <w:t xml:space="preserve">Existing scholarship on African media professionals predominantly focuses on journalism (e.g., Moyo, 2019) or film production (Ojo, 2021), with minimal attention to the technical craft of videography. Studies by Adebayo &amp; Oyeyemi (2022) in Lagos' creative economy highlight how informal apprenticeships dominate skill acquisition but fail to equip Videographers with digital marketing or client management competencies essential for modern practice. Meanwhile, international research on freelance videographers (e.g., Fuchs, 2020) does not account for the socioeconomic realities of Global South contexts like Nigeria Lagos. This gap necessitates localized research that examines how cultural expectations (e.g., preference for high-energy event coverage in Nigerian weddings/corporate launches), regulatory constraints (NCC licensing requirements), and economic volatility impact the daily operations of Videographers. Our Thesis Proposal bridges this literature void by centering Lagos as the operational context for analysis.</w:t>
      </w:r>
    </w:p>
    <w:bookmarkEnd w:id="22"/>
    <w:bookmarkStart w:id="23" w:name="research-objectives"/>
    <w:p>
      <w:pPr>
        <w:pStyle w:val="Heading2"/>
      </w:pPr>
      <w:r>
        <w:t xml:space="preserve">Research Objectives</w:t>
      </w:r>
    </w:p>
    <w:p>
      <w:pPr>
        <w:numPr>
          <w:ilvl w:val="0"/>
          <w:numId w:val="1001"/>
        </w:numPr>
        <w:pStyle w:val="Compact"/>
      </w:pPr>
      <w:r>
        <w:t xml:space="preserve">To document the current skill set, equipment usage, and income structures of 150+ professional Videographers operating in Lagos.</w:t>
      </w:r>
    </w:p>
    <w:p>
      <w:pPr>
        <w:numPr>
          <w:ilvl w:val="0"/>
          <w:numId w:val="1001"/>
        </w:numPr>
        <w:pStyle w:val="Compact"/>
      </w:pPr>
      <w:r>
        <w:t xml:space="preserve">To identify systemic barriers (economic, infrastructural, educational) hindering career progression within Nigeria Lagos' videography sector.</w:t>
      </w:r>
    </w:p>
    <w:p>
      <w:pPr>
        <w:numPr>
          <w:ilvl w:val="0"/>
          <w:numId w:val="1001"/>
        </w:numPr>
        <w:pStyle w:val="Compact"/>
      </w:pPr>
      <w:r>
        <w:t xml:space="preserve">To analyze how cultural consumption patterns (e.g., Nollywood influence, social media trends) shape content creation demands for Videographers in the city.</w:t>
      </w:r>
    </w:p>
    <w:p>
      <w:pPr>
        <w:numPr>
          <w:ilvl w:val="0"/>
          <w:numId w:val="1001"/>
        </w:numPr>
        <w:pStyle w:val="Compact"/>
      </w:pPr>
      <w:r>
        <w:t xml:space="preserve">To propose a framework for professional development that integrates technological adaptation with market realities specific to Nigeria Lagos.</w:t>
      </w:r>
    </w:p>
    <w:bookmarkEnd w:id="23"/>
    <w:bookmarkStart w:id="24" w:name="methodology"/>
    <w:p>
      <w:pPr>
        <w:pStyle w:val="Heading2"/>
      </w:pPr>
      <w:r>
        <w:t xml:space="preserve">Methodology</w:t>
      </w:r>
    </w:p>
    <w:p>
      <w:pPr>
        <w:pStyle w:val="FirstParagraph"/>
      </w:pPr>
      <w:r>
        <w:t xml:space="preserve">This qualitative-quantitative mixed-methods study will deploy three interconnected approaches across Lagos' 16 local government areas:</w:t>
      </w:r>
    </w:p>
    <w:p>
      <w:pPr>
        <w:numPr>
          <w:ilvl w:val="0"/>
          <w:numId w:val="1002"/>
        </w:numPr>
        <w:pStyle w:val="Compact"/>
      </w:pPr>
      <w:r>
        <w:rPr>
          <w:bCs/>
          <w:b/>
        </w:rPr>
        <w:t xml:space="preserve">Structured Surveys:</w:t>
      </w:r>
      <w:r>
        <w:t xml:space="preserve"> </w:t>
      </w:r>
      <w:r>
        <w:t xml:space="preserve">Administered to 150 Videographers via professional associations (e.g., Nigerian Film Corporation, Lagos Media Guild) and social media groups, capturing demographics, revenue streams, equipment costs, and primary challenges.</w:t>
      </w:r>
    </w:p>
    <w:p>
      <w:pPr>
        <w:numPr>
          <w:ilvl w:val="0"/>
          <w:numId w:val="1002"/>
        </w:numPr>
        <w:pStyle w:val="Compact"/>
      </w:pPr>
      <w:r>
        <w:rPr>
          <w:bCs/>
          <w:b/>
        </w:rPr>
        <w:t xml:space="preserve">Focus Group Discussions:</w:t>
      </w:r>
      <w:r>
        <w:t xml:space="preserve"> </w:t>
      </w:r>
      <w:r>
        <w:t xml:space="preserve">Conducting four sessions (4–6 participants each) with Videographers across experience levels to explore nuanced issues like client negotiation tactics in Lagos' competitive market.</w:t>
      </w:r>
    </w:p>
    <w:p>
      <w:pPr>
        <w:numPr>
          <w:ilvl w:val="0"/>
          <w:numId w:val="1002"/>
        </w:numPr>
        <w:pStyle w:val="Compact"/>
      </w:pPr>
      <w:r>
        <w:rPr>
          <w:bCs/>
          <w:b/>
        </w:rPr>
        <w:t xml:space="preserve">Case Studies:</w:t>
      </w:r>
      <w:r>
        <w:t xml:space="preserve"> </w:t>
      </w:r>
      <w:r>
        <w:t xml:space="preserve">In-depth analysis of 10 videography businesses (from solo operators to agencies) examining operational models, technology adoption, and adaptation strategies for infrastructure challenges.</w:t>
      </w:r>
    </w:p>
    <w:p>
      <w:pPr>
        <w:pStyle w:val="FirstParagraph"/>
      </w:pPr>
      <w:r>
        <w:t xml:space="preserve">Data collection will occur over six months using validated instruments piloted in Lagos' creative districts (Victoria Island, Surulere, Ikoyi). Ethical approval will be sought from the University of Lagos Social Research Committee. Quantitative data will undergo SPSS analysis for trend identification, while qualitative transcripts will be thematically coded using NVivo to uncover contextual patterns.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First, it will establish the first empirical database mapping Videographers' economic realities in Nigeria Lagos—addressing the critical absence of sector-specific labor data. Second, the proposed professional development framework will directly inform curriculum design for emerging media training institutions like LAMDA and Creative Space Lagos, integrating practical solutions for infrastructure limitations (e.g., power backup systems, mobile editing workflows). Third, findings will equip policymakers with evidence to develop industry support structures—such as subsidized equipment import schemes or tax incentives for videography startups—to formalize the sector. Crucially, this research moves beyond general media studies to deliver actionable insights for Videographers themselves: practical strategies for pricing models resistant to smartphone competition, networking tactics within Lagos' tight-knit creative community, and technology pathways that bypass costly Western software ecosystems.</w:t>
      </w:r>
    </w:p>
    <w:bookmarkEnd w:id="25"/>
    <w:bookmarkStart w:id="26" w:name="significance-in-nigeria-lagos-context"/>
    <w:p>
      <w:pPr>
        <w:pStyle w:val="Heading2"/>
      </w:pPr>
      <w:r>
        <w:t xml:space="preserve">Significance in Nigeria Lagos Context</w:t>
      </w:r>
    </w:p>
    <w:p>
      <w:pPr>
        <w:pStyle w:val="FirstParagraph"/>
      </w:pPr>
      <w:r>
        <w:t xml:space="preserve">The significance of this Thesis Proposal extends beyond academia. As the engine room of Nigeria's entertainment economy (accounting for 70% of Nollywood production), Lagos' videographers are pivotal to national cultural exports. For instance, the city's "Lagos Film Fest" and viral social media campaigns rely entirely on professional Videographer outputs—yet their struggles remain invisible. By centering Nigeria Lagos as the operational ground, this research directly supports SDG 8 (Decent Work) and Nigeria’s National Digital Economy Policy by fostering a skilled creative workforce. Furthermore, it addresses a pressing concern for emerging videographers: how to transition from "camera operators" to entrepreneurial professionals capable of sustaining careers amid rising costs. The outcomes will empower Videographers with data-driven confidence during client negotiations and position them as strategic partners rather than disposable service providers in Lagos' media landscape.</w:t>
      </w:r>
    </w:p>
    <w:bookmarkEnd w:id="26"/>
    <w:bookmarkStart w:id="27" w:name="conclusion"/>
    <w:p>
      <w:pPr>
        <w:pStyle w:val="Heading2"/>
      </w:pPr>
      <w:r>
        <w:t xml:space="preserve">Conclusion</w:t>
      </w:r>
    </w:p>
    <w:p>
      <w:pPr>
        <w:pStyle w:val="FirstParagraph"/>
      </w:pPr>
      <w:r>
        <w:t xml:space="preserve">This Thesis Proposal establishes the urgent need for context-specific research on Videographers within Nigeria Lagos—a sector vital to the city's creative economy yet chronically undervalued. Through rigorous methodology grounded in Lagos' unique socio-technical environment, this study will illuminate pathways for professionalization that transcend generic Western models. The findings promise not only academic rigor but tangible impact: empowering videographers to command fair compensation, equip themselves with relevant skills, and ultimately elevate Nigeria's visual storytelling on global platforms. In a city where every street corner hosts a new content creator, understanding the professional Videographer is no longer optional—it is fundamental to Lagos' cultural and economic future.</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Professional Videographers in Nigeria Lagos</dc:title>
  <dc:creator/>
  <dc:language>en</dc:language>
  <cp:keywords/>
  <dcterms:created xsi:type="dcterms:W3CDTF">2026-07-20T09:03:10Z</dcterms:created>
  <dcterms:modified xsi:type="dcterms:W3CDTF">2026-07-20T09:03:10Z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