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Ecosystem</w:t>
      </w:r>
    </w:p>
    <w:bookmarkStart w:id="27" w:name="X36bc03e9f4d1f5759324cb3b76a8bd6299f1178"/>
    <w:p>
      <w:pPr>
        <w:pStyle w:val="Heading1"/>
      </w:pPr>
      <w:r>
        <w:t xml:space="preserve">Thesis Proposal: The Evolving Role of the Web Designer in China Shanghai's Dynamic Digital Landscape</w:t>
      </w:r>
    </w:p>
    <w:bookmarkStart w:id="20" w:name="abstract"/>
    <w:p>
      <w:pPr>
        <w:pStyle w:val="Heading2"/>
      </w:pPr>
      <w:r>
        <w:t xml:space="preserve">Abstract</w:t>
      </w:r>
    </w:p>
    <w:p>
      <w:pPr>
        <w:pStyle w:val="FirstParagraph"/>
      </w:pPr>
      <w:r>
        <w:t xml:space="preserve">This thesis proposal investigates the critical, multifaceted role of the modern</w:t>
      </w:r>
      <w:r>
        <w:t xml:space="preserve"> </w:t>
      </w:r>
      <w:r>
        <w:rPr>
          <w:bCs/>
          <w:b/>
        </w:rPr>
        <w:t xml:space="preserve">Web Designer</w:t>
      </w:r>
      <w:r>
        <w:t xml:space="preserve"> </w:t>
      </w:r>
      <w:r>
        <w:t xml:space="preserve">within China's premier economic hub, Shanghai. As Shanghai solidifies its position as a global technology and innovation center, the demand for sophisticated digital experiences tailored to local Chinese users has surged exponentially. This research addresses a significant gap in understanding how</w:t>
      </w:r>
      <w:r>
        <w:t xml:space="preserve"> </w:t>
      </w:r>
      <w:r>
        <w:rPr>
          <w:iCs/>
          <w:i/>
        </w:rPr>
        <w:t xml:space="preserve">Web Designer</w:t>
      </w:r>
      <w:r>
        <w:t xml:space="preserve">s navigate the unique confluence of cutting-edge technology adoption, stringent regulatory frameworks (including China's Cybersecurity Law and PIPL), and deeply ingrained cultural preferences within the Shanghai context. The study will analyze current practices, challenges, and future trajectories for</w:t>
      </w:r>
      <w:r>
        <w:t xml:space="preserve"> </w:t>
      </w:r>
      <w:r>
        <w:rPr>
          <w:bCs/>
          <w:b/>
        </w:rPr>
        <w:t xml:space="preserve">Web Designer</w:t>
      </w:r>
      <w:r>
        <w:t xml:space="preserve">s operating in Shanghai, arguing that their success hinges on a nuanced blend of technical skill, cultural intelligence, and regulatory compliance specific to</w:t>
      </w:r>
      <w:r>
        <w:t xml:space="preserve"> </w:t>
      </w:r>
      <w:r>
        <w:rPr>
          <w:bCs/>
          <w:b/>
        </w:rPr>
        <w:t xml:space="preserve">China Shanghai</w:t>
      </w:r>
      <w:r>
        <w:t xml:space="preserve">. The findings aim to provide actionable insights for educational institutions, design firms, and businesses seeking to excel in this pivotal market.</w:t>
      </w:r>
    </w:p>
    <w:bookmarkEnd w:id="20"/>
    <w:bookmarkStart w:id="21" w:name="introduction-context-and-significance"/>
    <w:p>
      <w:pPr>
        <w:pStyle w:val="Heading2"/>
      </w:pPr>
      <w:r>
        <w:t xml:space="preserve">Introduction: Context and Significance</w:t>
      </w:r>
    </w:p>
    <w:p>
      <w:pPr>
        <w:pStyle w:val="FirstParagraph"/>
      </w:pPr>
      <w:r>
        <w:t xml:space="preserve">Shanghai stands as the undisputed epicenter of China's digital economy, boasting the highest concentration of tech startups, multinational corporate headquarters (particularly in finance and e-commerce), and advanced digital infrastructure. The city's rapid urbanization and embrace of smart city initiatives have created an unparalleled environment for digital innovation. Consequently, the role of the</w:t>
      </w:r>
      <w:r>
        <w:t xml:space="preserve"> </w:t>
      </w:r>
      <w:r>
        <w:rPr>
          <w:bCs/>
          <w:b/>
        </w:rPr>
        <w:t xml:space="preserve">Web Designer</w:t>
      </w:r>
      <w:r>
        <w:t xml:space="preserve"> </w:t>
      </w:r>
      <w:r>
        <w:t xml:space="preserve">in Shanghai has evolved far beyond mere aesthetics; they are now strategic partners in driving user acquisition, conversion, and brand loyalty within a highly competitive and rapidly shifting market. This shift is driven by factors including the dominance of mobile-first usage (especially through WeChat Mini Programs), the unique requirements of China's internet ecosystem (distinct from global platforms), and increasingly sophisticated consumer expectations shaped by local cultural norms. Understanding this specialized role is not merely academic; it is essential for businesses aiming to succeed in</w:t>
      </w:r>
      <w:r>
        <w:t xml:space="preserve"> </w:t>
      </w:r>
      <w:r>
        <w:rPr>
          <w:bCs/>
          <w:b/>
        </w:rPr>
        <w:t xml:space="preserve">China Shanghai</w:t>
      </w:r>
      <w:r>
        <w:t xml:space="preserve">, where digital presence directly correlates with market penetration and growth. A</w:t>
      </w:r>
      <w:r>
        <w:t xml:space="preserve"> </w:t>
      </w:r>
      <w:r>
        <w:rPr>
          <w:bCs/>
          <w:b/>
        </w:rPr>
        <w:t xml:space="preserve">Thesis Proposal</w:t>
      </w:r>
      <w:r>
        <w:t xml:space="preserve"> </w:t>
      </w:r>
      <w:r>
        <w:t xml:space="preserve">focused on the specific demands placed on the</w:t>
      </w:r>
      <w:r>
        <w:t xml:space="preserve"> </w:t>
      </w:r>
      <w:r>
        <w:rPr>
          <w:iCs/>
          <w:i/>
        </w:rPr>
        <w:t xml:space="preserve">Web Designer</w:t>
      </w:r>
      <w:r>
        <w:t xml:space="preserve"> </w:t>
      </w:r>
      <w:r>
        <w:t xml:space="preserve">here fills a critical void in contemporary design scholarship.</w:t>
      </w:r>
    </w:p>
    <w:bookmarkEnd w:id="21"/>
    <w:bookmarkStart w:id="22" w:name="Xb7d7b23086cbfeb26ac7854fecb2aff61f21220"/>
    <w:p>
      <w:pPr>
        <w:pStyle w:val="Heading2"/>
      </w:pPr>
      <w:r>
        <w:t xml:space="preserve">Literature Review: Gaps in Current Understanding</w:t>
      </w:r>
    </w:p>
    <w:p>
      <w:pPr>
        <w:pStyle w:val="FirstParagraph"/>
      </w:pPr>
      <w:r>
        <w:t xml:space="preserve">Existing literature on web design predominantly draws from Western, particularly US and European, contexts. Research often overlooks the profound impact of China's unique regulatory environment (e.g., the Personal Information Protection Law - PIPL), its distinct technological ecosystem (requiring integration with platforms like Alipay and WeChat Mini Programs), and the deep-seated cultural values influencing user interaction patterns. Studies on digital marketing in Asia frequently treat "China" as a monolith, failing to recognize Shanghai's position as an exceptionally advanced, early-adopting metropolis with specific demands compared to other Chinese cities. There is a notable absence of empirical research dedicated specifically to the professional practices, skill requirements, and challenges faced by</w:t>
      </w:r>
      <w:r>
        <w:t xml:space="preserve"> </w:t>
      </w:r>
      <w:r>
        <w:rPr>
          <w:bCs/>
          <w:b/>
        </w:rPr>
        <w:t xml:space="preserve">Web Designer</w:t>
      </w:r>
      <w:r>
        <w:t xml:space="preserve">s working within the dynamic ecosystem of</w:t>
      </w:r>
      <w:r>
        <w:t xml:space="preserve"> </w:t>
      </w:r>
      <w:r>
        <w:rPr>
          <w:bCs/>
          <w:b/>
        </w:rPr>
        <w:t xml:space="preserve">China Shanghai</w:t>
      </w:r>
      <w:r>
        <w:t xml:space="preserve">. This gap hinders effective talent development and strategic business planning for both local and international firms operating in the city.</w:t>
      </w:r>
    </w:p>
    <w:bookmarkEnd w:id="22"/>
    <w:bookmarkStart w:id="23" w:name="research-questions"/>
    <w:p>
      <w:pPr>
        <w:pStyle w:val="Heading2"/>
      </w:pPr>
      <w:r>
        <w:t xml:space="preserve">Research Questions</w:t>
      </w:r>
    </w:p>
    <w:p>
      <w:pPr>
        <w:pStyle w:val="FirstParagraph"/>
      </w:pPr>
      <w:r>
        <w:t xml:space="preserve">This thesis will address the following core questions:</w:t>
      </w:r>
    </w:p>
    <w:p>
      <w:pPr>
        <w:numPr>
          <w:ilvl w:val="0"/>
          <w:numId w:val="1001"/>
        </w:numPr>
        <w:pStyle w:val="Compact"/>
      </w:pPr>
      <w:r>
        <w:t xml:space="preserve">How do regulatory frameworks (PIPL, Cybersecurity Law) specifically shape the design process and technical execution of a</w:t>
      </w:r>
      <w:r>
        <w:t xml:space="preserve"> </w:t>
      </w:r>
      <w:r>
        <w:rPr>
          <w:bCs/>
          <w:b/>
        </w:rPr>
        <w:t xml:space="preserve">Web Designer</w:t>
      </w:r>
      <w:r>
        <w:t xml:space="preserve"> </w:t>
      </w:r>
      <w:r>
        <w:t xml:space="preserve">operating in Shanghai?</w:t>
      </w:r>
    </w:p>
    <w:p>
      <w:pPr>
        <w:numPr>
          <w:ilvl w:val="0"/>
          <w:numId w:val="1001"/>
        </w:numPr>
        <w:pStyle w:val="Compact"/>
      </w:pPr>
      <w:r>
        <w:t xml:space="preserve">To what extent do cultural nuances (e.g., visual hierarchy preferences, trust signals, communication style) influence the user experience strategies employed by a</w:t>
      </w:r>
      <w:r>
        <w:t xml:space="preserve"> </w:t>
      </w:r>
      <w:r>
        <w:rPr>
          <w:iCs/>
          <w:i/>
        </w:rPr>
        <w:t xml:space="preserve">Web Designer</w:t>
      </w:r>
      <w:r>
        <w:t xml:space="preserve"> </w:t>
      </w:r>
      <w:r>
        <w:t xml:space="preserve">targeting Shanghai's diverse demographic?</w:t>
      </w:r>
    </w:p>
    <w:p>
      <w:pPr>
        <w:numPr>
          <w:ilvl w:val="0"/>
          <w:numId w:val="1001"/>
        </w:numPr>
        <w:pStyle w:val="Compact"/>
      </w:pPr>
      <w:r>
        <w:t xml:space="preserve">What are the key technical skill gaps and emerging competencies required of a contemporary</w:t>
      </w:r>
      <w:r>
        <w:t xml:space="preserve"> </w:t>
      </w:r>
      <w:r>
        <w:rPr>
          <w:bCs/>
          <w:b/>
        </w:rPr>
        <w:t xml:space="preserve">Web Designer</w:t>
      </w:r>
      <w:r>
        <w:t xml:space="preserve"> </w:t>
      </w:r>
      <w:r>
        <w:t xml:space="preserve">in Shanghai beyond standard UI/UX principles, particularly concerning integration with China-specific platforms (WeChat, Alipay)?</w:t>
      </w:r>
    </w:p>
    <w:p>
      <w:pPr>
        <w:numPr>
          <w:ilvl w:val="0"/>
          <w:numId w:val="1001"/>
        </w:numPr>
        <w:pStyle w:val="Compact"/>
      </w:pPr>
      <w:r>
        <w:t xml:space="preserve">How do business objectives (e.g., rapid iteration for Singles' Day sales events, localizing global brands) directly impact the day-to-day work and strategic thinking of a</w:t>
      </w:r>
      <w:r>
        <w:t xml:space="preserve"> </w:t>
      </w:r>
      <w:r>
        <w:rPr>
          <w:bCs/>
          <w:b/>
        </w:rPr>
        <w:t xml:space="preserve">Web Designer</w:t>
      </w:r>
      <w:r>
        <w:t xml:space="preserve"> </w:t>
      </w:r>
      <w:r>
        <w:t xml:space="preserve">in Shanghai?</w:t>
      </w:r>
    </w:p>
    <w:bookmarkEnd w:id="23"/>
    <w:bookmarkStart w:id="24" w:name="methodology"/>
    <w:p>
      <w:pPr>
        <w:pStyle w:val="Heading2"/>
      </w:pPr>
      <w:r>
        <w:t xml:space="preserve">Methodology</w:t>
      </w:r>
    </w:p>
    <w:p>
      <w:pPr>
        <w:pStyle w:val="FirstParagraph"/>
      </w:pPr>
      <w:r>
        <w:t xml:space="preserve">This qualitative research will employ a multi-method approach tailored to the Shanghai context. It will involve:</w:t>
      </w:r>
    </w:p>
    <w:p>
      <w:pPr>
        <w:numPr>
          <w:ilvl w:val="0"/>
          <w:numId w:val="1002"/>
        </w:numPr>
        <w:pStyle w:val="Compact"/>
      </w:pPr>
      <w:r>
        <w:rPr>
          <w:bCs/>
          <w:b/>
        </w:rPr>
        <w:t xml:space="preserve">Semi-structured Interviews:</w:t>
      </w:r>
      <w:r>
        <w:t xml:space="preserve"> </w:t>
      </w:r>
      <w:r>
        <w:t xml:space="preserve">Conducting in-depth interviews with 15-20 practicing Web Designers across diverse sectors (e-commerce, fintech, media) within Shanghai-based agencies and corporate digital teams.</w:t>
      </w:r>
    </w:p>
    <w:p>
      <w:pPr>
        <w:numPr>
          <w:ilvl w:val="0"/>
          <w:numId w:val="1002"/>
        </w:numPr>
        <w:pStyle w:val="Compact"/>
      </w:pPr>
      <w:r>
        <w:rPr>
          <w:bCs/>
          <w:b/>
        </w:rPr>
        <w:t xml:space="preserve">Case Studies:</w:t>
      </w:r>
      <w:r>
        <w:t xml:space="preserve"> </w:t>
      </w:r>
      <w:r>
        <w:t xml:space="preserve">Analyzing 3-5 recent high-profile web projects launched or significantly updated in Shanghai, focusing on design rationale, compliance considerations, and user feedback metrics.</w:t>
      </w:r>
    </w:p>
    <w:p>
      <w:pPr>
        <w:numPr>
          <w:ilvl w:val="0"/>
          <w:numId w:val="1002"/>
        </w:numPr>
        <w:pStyle w:val="Compact"/>
      </w:pPr>
      <w:r>
        <w:rPr>
          <w:bCs/>
          <w:b/>
        </w:rPr>
        <w:t xml:space="preserve">Regulatory Analysis:</w:t>
      </w:r>
      <w:r>
        <w:t xml:space="preserve"> </w:t>
      </w:r>
      <w:r>
        <w:t xml:space="preserve">Systematic review of relevant Chinese regulations (PIPL, Cybersecurity Law) and their direct interpretation by design teams in Shanghai.</w:t>
      </w:r>
    </w:p>
    <w:p>
      <w:pPr>
        <w:pStyle w:val="FirstParagraph"/>
      </w:pPr>
      <w:r>
        <w:t xml:space="preserve">Data will be analyzed using thematic analysis to identify recurring patterns, challenges, and emerging best practices specific to the</w:t>
      </w:r>
      <w:r>
        <w:t xml:space="preserve"> </w:t>
      </w:r>
      <w:r>
        <w:rPr>
          <w:iCs/>
          <w:i/>
        </w:rPr>
        <w:t xml:space="preserve">Web Designer</w:t>
      </w:r>
      <w:r>
        <w:t xml:space="preserve">'s role within the</w:t>
      </w:r>
      <w:r>
        <w:t xml:space="preserve"> </w:t>
      </w:r>
      <w:r>
        <w:rPr>
          <w:bCs/>
          <w:b/>
        </w:rPr>
        <w:t xml:space="preserve">China Shanghai</w:t>
      </w:r>
      <w:r>
        <w:t xml:space="preserve"> </w:t>
      </w:r>
      <w:r>
        <w:t xml:space="preserve">digital landscape. The research will be grounded in situational context, acknowledging Shanghai's unique position as a bridge between global tech trends and China's specific market realities.</w:t>
      </w:r>
    </w:p>
    <w:bookmarkEnd w:id="24"/>
    <w:bookmarkStart w:id="25" w:name="expected-contribution-and-significance"/>
    <w:p>
      <w:pPr>
        <w:pStyle w:val="Heading2"/>
      </w:pPr>
      <w:r>
        <w:t xml:space="preserve">Expected Contribution and Significance</w:t>
      </w:r>
    </w:p>
    <w:p>
      <w:pPr>
        <w:pStyle w:val="FirstParagraph"/>
      </w:pPr>
      <w:r>
        <w:t xml:space="preserve">This thesis will make a significant contribution by providing the first comprehensive academic analysis of the professional landscape for the</w:t>
      </w:r>
      <w:r>
        <w:t xml:space="preserve"> </w:t>
      </w:r>
      <w:r>
        <w:rPr>
          <w:bCs/>
          <w:b/>
        </w:rPr>
        <w:t xml:space="preserve">Web Designer</w:t>
      </w:r>
      <w:r>
        <w:t xml:space="preserve"> </w:t>
      </w:r>
      <w:r>
        <w:t xml:space="preserve">in Shanghai. The findings will offer:</w:t>
      </w:r>
    </w:p>
    <w:p>
      <w:pPr>
        <w:numPr>
          <w:ilvl w:val="0"/>
          <w:numId w:val="1003"/>
        </w:numPr>
        <w:pStyle w:val="Compact"/>
      </w:pPr>
      <w:r>
        <w:rPr>
          <w:iCs/>
          <w:i/>
        </w:rPr>
        <w:t xml:space="preserve">Actionable insights for educators</w:t>
      </w:r>
      <w:r>
        <w:t xml:space="preserve">: Informing curricula at design schools in Shanghai (e.g., Shanghai Jiao Tong University, China Art Academy) to better prepare students for the city's specific demands.</w:t>
      </w:r>
    </w:p>
    <w:p>
      <w:pPr>
        <w:numPr>
          <w:ilvl w:val="0"/>
          <w:numId w:val="1003"/>
        </w:numPr>
        <w:pStyle w:val="Compact"/>
      </w:pPr>
      <w:r>
        <w:rPr>
          <w:iCs/>
          <w:i/>
        </w:rPr>
        <w:t xml:space="preserve">Strategic value for businesses</w:t>
      </w:r>
      <w:r>
        <w:t xml:space="preserve">: Helping local and multinational firms optimize their digital teams, understand compliance risks, and craft more effective user experiences within</w:t>
      </w:r>
      <w:r>
        <w:t xml:space="preserve"> </w:t>
      </w:r>
      <w:r>
        <w:rPr>
          <w:bCs/>
          <w:b/>
        </w:rPr>
        <w:t xml:space="preserve">China Shanghai</w:t>
      </w:r>
      <w:r>
        <w:t xml:space="preserve">.</w:t>
      </w:r>
    </w:p>
    <w:p>
      <w:pPr>
        <w:numPr>
          <w:ilvl w:val="0"/>
          <w:numId w:val="1003"/>
        </w:numPr>
        <w:pStyle w:val="Compact"/>
      </w:pPr>
      <w:r>
        <w:rPr>
          <w:iCs/>
          <w:i/>
        </w:rPr>
        <w:t xml:space="preserve">A new research foundation</w:t>
      </w:r>
      <w:r>
        <w:t xml:space="preserve">: Establishing a crucial baseline for future studies on digital design in China's evolving market, moving beyond generic frameworks.</w:t>
      </w:r>
    </w:p>
    <w:p>
      <w:pPr>
        <w:pStyle w:val="FirstParagraph"/>
      </w:pPr>
      <w:r>
        <w:t xml:space="preserve">The research underscores that success in Shanghai's digital arena requires more than technical proficiency; it demands cultural fluency and regulatory acumen. This understanding is fundamental to the identity and effectiveness of the modern</w:t>
      </w:r>
      <w:r>
        <w:t xml:space="preserve"> </w:t>
      </w:r>
      <w:r>
        <w:rPr>
          <w:iCs/>
          <w:i/>
        </w:rPr>
        <w:t xml:space="preserve">Web Designer</w:t>
      </w:r>
      <w:r>
        <w:t xml:space="preserve"> </w:t>
      </w:r>
      <w:r>
        <w:t xml:space="preserve">operating within this vibrant, complex, and strategically vital city.</w:t>
      </w:r>
    </w:p>
    <w:bookmarkEnd w:id="25"/>
    <w:bookmarkStart w:id="26" w:name="Xcc780016045a362af4a2c183f36b60a6f73b8e4"/>
    <w:p>
      <w:pPr>
        <w:pStyle w:val="Heading2"/>
      </w:pPr>
      <w:r>
        <w:t xml:space="preserve">Conclusion: The Imperative for Specialized Knowledge</w:t>
      </w:r>
    </w:p>
    <w:p>
      <w:pPr>
        <w:pStyle w:val="FirstParagraph"/>
      </w:pPr>
      <w:r>
        <w:t xml:space="preserve">The digital transformation of Shanghai continues at breakneck speed. The role of the</w:t>
      </w:r>
      <w:r>
        <w:t xml:space="preserve"> </w:t>
      </w:r>
      <w:r>
        <w:rPr>
          <w:bCs/>
          <w:b/>
        </w:rPr>
        <w:t xml:space="preserve">Web Designer</w:t>
      </w:r>
      <w:r>
        <w:t xml:space="preserve">, as a pivotal creator of user experiences within this ecosystem, is increasingly complex and critical. This</w:t>
      </w:r>
      <w:r>
        <w:t xml:space="preserve"> </w:t>
      </w:r>
      <w:r>
        <w:rPr>
          <w:bCs/>
          <w:b/>
        </w:rPr>
        <w:t xml:space="preserve">Thesis Proposal</w:t>
      </w:r>
      <w:r>
        <w:t xml:space="preserve"> </w:t>
      </w:r>
      <w:r>
        <w:t xml:space="preserve">argues that overlooking the unique pressures and opportunities faced by a Web Designer in China Shanghai leads to suboptimal digital outcomes, wasted resources, and missed market potential. By rigorously examining the interplay of regulation, culture, technology, and business within Shanghai's specific context, this research will provide indispensable knowledge for anyone navigating the city's dynamic digital future. Understanding how to empower the</w:t>
      </w:r>
      <w:r>
        <w:t xml:space="preserve"> </w:t>
      </w:r>
      <w:r>
        <w:rPr>
          <w:iCs/>
          <w:i/>
        </w:rPr>
        <w:t xml:space="preserve">Web Designer</w:t>
      </w:r>
      <w:r>
        <w:t xml:space="preserve"> </w:t>
      </w:r>
      <w:r>
        <w:t xml:space="preserve">in</w:t>
      </w:r>
      <w:r>
        <w:t xml:space="preserve"> </w:t>
      </w:r>
      <w:r>
        <w:rPr>
          <w:bCs/>
          <w:b/>
        </w:rPr>
        <w:t xml:space="preserve">China Shanghai</w:t>
      </w:r>
      <w:r>
        <w:t xml:space="preserve"> </w:t>
      </w:r>
      <w:r>
        <w:t xml:space="preserve">is not just an academic pursuit; it is a strategic necessity for sustainable success in one of the world's most important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China Shanghai's Digital Ecosystem</dc:title>
  <dc:creator/>
  <dc:language>en</dc:language>
  <cp:keywords/>
  <dcterms:created xsi:type="dcterms:W3CDTF">2026-05-01T13:09:42Z</dcterms:created>
  <dcterms:modified xsi:type="dcterms:W3CDTF">2026-05-01T13:09:42Z</dcterms:modified>
</cp:coreProperties>
</file>

<file path=docProps/custom.xml><?xml version="1.0" encoding="utf-8"?>
<Properties xmlns="http://schemas.openxmlformats.org/officeDocument/2006/custom-properties" xmlns:vt="http://schemas.openxmlformats.org/officeDocument/2006/docPropsVTypes"/>
</file>