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Digital</w:t>
      </w:r>
      <w:r>
        <w:t xml:space="preserve"> </w:t>
      </w:r>
      <w:r>
        <w:t xml:space="preserve">Ecosystem</w:t>
      </w:r>
    </w:p>
    <w:bookmarkStart w:id="29" w:name="X72447a6d150849694a90025982d51bb0cda838a"/>
    <w:p>
      <w:pPr>
        <w:pStyle w:val="Heading1"/>
      </w:pPr>
      <w:r>
        <w:t xml:space="preserve">Thesis Proposal: The Evolving Role of Web Designer in Mexico Mexico City's Digital Ecosystem</w:t>
      </w:r>
    </w:p>
    <w:bookmarkStart w:id="20" w:name="introduction"/>
    <w:p>
      <w:pPr>
        <w:pStyle w:val="Heading2"/>
      </w:pPr>
      <w:r>
        <w:t xml:space="preserve">Introduction</w:t>
      </w:r>
    </w:p>
    <w:p>
      <w:pPr>
        <w:pStyle w:val="FirstParagraph"/>
      </w:pPr>
      <w:r>
        <w:t xml:space="preserve">The digital transformation sweeping across Latin America has positioned Mexico City as a pivotal innovation hub, where the demand for skilled professionals in web development and digital design is accelerating exponentially. This Thesis Proposal examines the critical role of the modern Web Designer within Mexico Mexico City's rapidly expanding tech landscape, addressing a significant gap in local academic research that fails to capture the nuanced challenges and opportunities facing designers operating in this unique urban environment. As one of the world's largest metropolitan areas with over 21 million inhabitants, Mexico City represents a complex digital ecosystem where cultural identity, economic diversity, and technological adoption intersect – making it an ideal laboratory for studying how the Web Designer profession evolves to meet hyper-localized needs.</w:t>
      </w:r>
    </w:p>
    <w:bookmarkEnd w:id="20"/>
    <w:bookmarkStart w:id="21" w:name="problem-statement"/>
    <w:p>
      <w:pPr>
        <w:pStyle w:val="Heading2"/>
      </w:pPr>
      <w:r>
        <w:t xml:space="preserve">Problem Statement</w:t>
      </w:r>
    </w:p>
    <w:p>
      <w:pPr>
        <w:pStyle w:val="FirstParagraph"/>
      </w:pPr>
      <w:r>
        <w:t xml:space="preserve">Despite Mexico City's status as Latin America's digital capital, current academic frameworks largely overlook the specific professional demands placed on Web Designers in this context. Existing studies focus either on global design trends or generic Mexican market analysis, neglecting the city's distinctive characteristics: its blend of pre-Hispanic cultural heritage with cutting-edge tech startups, regulatory complexities across its 16 boroughs, and socio-economic disparities affecting digital accessibility. This research gap creates a dangerous disconnect between academic training programs and the actual requirements of employers in Mexico Mexico City – resulting in graduates ill-prepared for the realities of designing for a market where 72% of businesses require multilingual (Spanish/English) interfaces catering to both urban elites and rural migrants (INEGI, 2023). This Thesis Proposal directly addresses this disconnect through an original study of the Web Designer's evolving role in Mexico Mexico City's digital economy.</w:t>
      </w:r>
    </w:p>
    <w:bookmarkEnd w:id="21"/>
    <w:bookmarkStart w:id="22" w:name="research-objectives"/>
    <w:p>
      <w:pPr>
        <w:pStyle w:val="Heading2"/>
      </w:pPr>
      <w:r>
        <w:t xml:space="preserve">Research Objectives</w:t>
      </w:r>
    </w:p>
    <w:p>
      <w:pPr>
        <w:numPr>
          <w:ilvl w:val="0"/>
          <w:numId w:val="1001"/>
        </w:numPr>
        <w:pStyle w:val="Compact"/>
      </w:pPr>
      <w:r>
        <w:t xml:space="preserve">To document the specific skill sets demanded by employers across key sectors (e-commerce, government services, creative agencies) in Mexico Mexico City through comprehensive industry analysis.</w:t>
      </w:r>
    </w:p>
    <w:p>
      <w:pPr>
        <w:numPr>
          <w:ilvl w:val="0"/>
          <w:numId w:val="1001"/>
        </w:numPr>
        <w:pStyle w:val="Compact"/>
      </w:pPr>
      <w:r>
        <w:t xml:space="preserve">To analyze how cultural context influences design decisions for Web Designers operating within Mexico City's socio-geographic landscape, including considerations of local festivals (Día de Muertos), linguistic diversity, and accessibility needs across different neighborhoods.</w:t>
      </w:r>
    </w:p>
    <w:p>
      <w:pPr>
        <w:numPr>
          <w:ilvl w:val="0"/>
          <w:numId w:val="1001"/>
        </w:numPr>
        <w:pStyle w:val="Compact"/>
      </w:pPr>
      <w:r>
        <w:t xml:space="preserve">To evaluate the impact of emerging technologies (AI-assisted design tools, mobile-first frameworks) on traditional Web Designer workflows within Mexico City's unique infrastructural constraints.</w:t>
      </w:r>
    </w:p>
    <w:p>
      <w:pPr>
        <w:numPr>
          <w:ilvl w:val="0"/>
          <w:numId w:val="1001"/>
        </w:numPr>
        <w:pStyle w:val="Compact"/>
      </w:pPr>
      <w:r>
        <w:t xml:space="preserve">To propose a culturally responsive curriculum model for training future Web Designers that accounts for Mexico Mexico City's specific digital ecosystem requirements.</w:t>
      </w:r>
    </w:p>
    <w:bookmarkEnd w:id="22"/>
    <w:bookmarkStart w:id="23" w:name="literature-review"/>
    <w:p>
      <w:pPr>
        <w:pStyle w:val="Heading2"/>
      </w:pPr>
      <w:r>
        <w:t xml:space="preserve">Literature Review</w:t>
      </w:r>
    </w:p>
    <w:p>
      <w:pPr>
        <w:pStyle w:val="FirstParagraph"/>
      </w:pPr>
      <w:r>
        <w:t xml:space="preserve">While international literature extensively covers UX design principles (e.g., Norman, 1988; Nielsen, 1994), regional studies on Latin American digital practices remain scarce. Recent works by García (2021) examine Mexico's digital divide but omit design professions. A significant void exists regarding how Web Designers navigate Mexico City's distinctive challenges: the city's notorious traffic patterns necessitate mobile-first design priorities; its high tourism density requires seamless multilingual experiences; and its vibrant street culture demands visual designs that resonate with local aesthetics while meeting international standards. This Thesis Proposal bridges this gap by contextualizing global design theories within Mexico Mexico City's specific urban reality, moving beyond the generic "Latin American" framework to address the metropolis's unique cultural and technical demands.</w:t>
      </w:r>
    </w:p>
    <w:bookmarkEnd w:id="23"/>
    <w:bookmarkStart w:id="24" w:name="methodology"/>
    <w:p>
      <w:pPr>
        <w:pStyle w:val="Heading2"/>
      </w:pPr>
      <w:r>
        <w:t xml:space="preserve">Methodology</w:t>
      </w:r>
    </w:p>
    <w:p>
      <w:pPr>
        <w:pStyle w:val="FirstParagraph"/>
      </w:pPr>
      <w:r>
        <w:t xml:space="preserve">This qualitative research employs a mixed-methods approach centered in Mexico City. Phase 1 involves semi-structured interviews with 30+ Web Designers from diverse organizations (e.g., Claro, Mercado Libre, local agencies like Frontera Digital) across the city's distinct economic zones. Phase 2 conducts focus groups with 5 corporate HR managers from sectors experiencing high digital growth in Mexico City. Phase 3 analyzes case studies of recent successful web projects (e.g., the official Ciudad de México tourism platform, municipal e-government portals) to identify design patterns responsive to local user behavior. Crucially, all fieldwork occurs within Mexico Mexico City's physical and cultural context, with researchers embedded in neighborhoods like Coyoacán (cultural hub), Polanco (business district), and Iztapalapa (high-population area) to observe contextual nuances. Data will be analyzed through thematic coding using NVivo software, with findings triangulated across all three research streams.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 First, a comprehensive taxonomy of "Mexico City-Specific Design Competencies" for the Web Designer role, including cultural sensitivity metrics (e.g., color symbolism in local festivals), accessibility adaptations for varying internet speeds across boroughs, and regulatory compliance knowledge specific to Mexico's digital governance. Second, evidence-based recommendations for design education programs at institutions like UNAM and Anahuac University to align curricula with Mexico City employer needs. Third, a framework for "Contextual Web Design" applicable not only to Mexico City but adaptable to other complex urban environments in Latin America. These outcomes directly address the urgent need identified by the Mexican Association of Digital Marketing (2023), which reports a 47% shortage of qualified Web Designers in Mexico City despite high demand – a critical bottleneck for the city's digital economy growth.</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Ethics Approval</w:t>
            </w:r>
          </w:p>
        </w:tc>
        <w:tc>
          <w:tcPr>
            <w:gridSpan w:val="3"/>
          </w:tcPr>
          <w:p>
            <w:pPr>
              <w:pStyle w:val="Compact"/>
              <w:jc w:val="left"/>
            </w:pPr>
            <w:r>
              <w:t xml:space="preserve">✓ (Conducted in Mexico City)</w:t>
            </w:r>
          </w:p>
        </w:tc>
      </w:tr>
      <w:tr>
        <w:tc>
          <w:tcPr/>
          <w:p>
            <w:pPr>
              <w:pStyle w:val="Compact"/>
              <w:jc w:val="left"/>
            </w:pPr>
            <w:r>
              <w:t xml:space="preserve">Fieldwork: Interviews &amp; Focus Groups</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Data Analysis &amp; Case Studies</w:t>
            </w:r>
          </w:p>
        </w:tc>
        <w:tc>
          <w:tcPr/>
          <w:p>
            <w:pPr>
              <w:pStyle w:val="Compact"/>
            </w:pPr>
          </w:p>
        </w:tc>
        <w:tc>
          <w:tcPr>
            <w:gridSpan w:val="2"/>
          </w:tcPr>
          <w:p>
            <w:pPr>
              <w:pStyle w:val="Compact"/>
              <w:jc w:val="left"/>
            </w:pPr>
            <w:r>
              <w:t xml:space="preserve">✓ (Mexico City-based)</w:t>
            </w:r>
          </w:p>
        </w:tc>
      </w:tr>
      <w:tr>
        <w:tc>
          <w:tcPr/>
          <w:p>
            <w:pPr>
              <w:pStyle w:val="Compact"/>
              <w:jc w:val="left"/>
            </w:pPr>
            <w:r>
              <w:t xml:space="preserve">Drafting Thesis &amp; Curriculum Framework</w:t>
            </w:r>
          </w:p>
        </w:tc>
        <w:tc>
          <w:tcPr/>
          <w:p>
            <w:pPr>
              <w:pStyle w:val="Compact"/>
            </w:pPr>
          </w:p>
        </w:tc>
        <w:tc>
          <w:tcPr>
            <w:gridSpan w:val="2"/>
          </w:tcPr>
          <w:p>
            <w:pPr>
              <w:pStyle w:val="Compact"/>
              <w:jc w:val="left"/>
            </w:pPr>
            <w:r>
              <w:t xml:space="preserve">✓</w:t>
            </w:r>
          </w:p>
        </w:tc>
      </w:tr>
    </w:tbl>
    <w:bookmarkEnd w:id="26"/>
    <w:bookmarkStart w:id="28" w:name="conclusion"/>
    <w:p>
      <w:pPr>
        <w:pStyle w:val="Heading2"/>
      </w:pPr>
      <w:r>
        <w:t xml:space="preserve">Conclusion</w:t>
      </w:r>
    </w:p>
    <w:p>
      <w:pPr>
        <w:pStyle w:val="FirstParagraph"/>
      </w:pPr>
      <w:r>
        <w:t xml:space="preserve">The significance of this Thesis Proposal extends beyond academia: As Mexico City rapidly evolves from a traditional metropolis into a global digital hub, the role of the Web Designer becomes increasingly strategic. This research moves beyond theoretical design principles to address tangible professional development needs within Mexico Mexico City's specific context – where cultural authenticity and technical functionality must coexist for successful digital products. By documenting how Web Designers navigate issues like designing for low-bandwidth users in peripheral boroughs, incorporating indigenous iconography respectfully, or creating e-government platforms accessible to non-English speakers, this thesis will provide actionable insights for policymakers, educational institutions, and businesses operating in Mexico City's competitive digital space. Ultimately, this Thesis Proposal asserts that the future of Mexico City's digital economy depends on cultivating Web Designers who understand not just pixels and code, but the vibrant human ecosystem they serve – a necessity that demands specialized research within Mexico Mexico City itself.</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Mexico Mexico City's Digital Ecosystem</dc:title>
  <dc:creator/>
  <dc:language>en</dc:language>
  <cp:keywords/>
  <dcterms:created xsi:type="dcterms:W3CDTF">2026-07-19T23:08:35Z</dcterms:created>
  <dcterms:modified xsi:type="dcterms:W3CDTF">2026-07-19T23:08:35Z</dcterms:modified>
</cp:coreProperties>
</file>

<file path=docProps/custom.xml><?xml version="1.0" encoding="utf-8"?>
<Properties xmlns="http://schemas.openxmlformats.org/officeDocument/2006/custom-properties" xmlns:vt="http://schemas.openxmlformats.org/officeDocument/2006/docPropsVTypes"/>
</file>