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Valencia</w:t>
      </w:r>
      <w:r>
        <w:t xml:space="preserve"> </w:t>
      </w:r>
      <w:r>
        <w:t xml:space="preserve">Market</w:t>
      </w:r>
    </w:p>
    <w:bookmarkStart w:id="28" w:name="Xdc46915b579c8de6d565faaf5073ac586ec8870"/>
    <w:p>
      <w:pPr>
        <w:pStyle w:val="Heading1"/>
      </w:pPr>
      <w:r>
        <w:t xml:space="preserve">Thesis Proposal: Advancing Digital Presence Through Culturally Informed Web Design in Spain, Valencia</w:t>
      </w:r>
    </w:p>
    <w:bookmarkStart w:id="20" w:name="introduction"/>
    <w:p>
      <w:pPr>
        <w:pStyle w:val="Heading2"/>
      </w:pPr>
      <w:r>
        <w:t xml:space="preserve">Introduction</w:t>
      </w:r>
    </w:p>
    <w:p>
      <w:pPr>
        <w:pStyle w:val="FirstParagraph"/>
      </w:pPr>
      <w:r>
        <w:t xml:space="preserve">In the dynamic digital landscape of Spain, particularly within the thriving metropolis of Valencia, the role of the modern</w:t>
      </w:r>
      <w:r>
        <w:t xml:space="preserve"> </w:t>
      </w:r>
      <w:r>
        <w:rPr>
          <w:iCs/>
          <w:i/>
        </w:rPr>
        <w:t xml:space="preserve">Web Designer</w:t>
      </w:r>
      <w:r>
        <w:t xml:space="preserve"> </w:t>
      </w:r>
      <w:r>
        <w:t xml:space="preserve">has evolved far beyond aesthetic execution. This thesis proposal investigates how culturally contextualized web design practices can significantly enhance user engagement and business outcomes for local enterprises in Spain Valencia. As Valencia solidifies its position as a key innovation hub in eastern Spain, with a digital economy growing at 7.3% annually (Valencia Digital Report, 2023), the demand for Web Designers who understand both technical proficiency and regional cultural nuances has reached critical levels. This research directly addresses a gap in current design education and practice by proposing a framework specifically tailored for the unique socio-cultural and economic environment of Valencia, Spain.</w:t>
      </w:r>
    </w:p>
    <w:bookmarkEnd w:id="20"/>
    <w:bookmarkStart w:id="21" w:name="research-problem"/>
    <w:p>
      <w:pPr>
        <w:pStyle w:val="Heading2"/>
      </w:pPr>
      <w:r>
        <w:t xml:space="preserve">Research Problem</w:t>
      </w:r>
    </w:p>
    <w:p>
      <w:pPr>
        <w:pStyle w:val="FirstParagraph"/>
      </w:pPr>
      <w:r>
        <w:t xml:space="preserve">Current Web Designer training programs in Spain often emphasize universal design principles or generic international trends, overlooking the specific needs of regional markets like Valencia. A 2023 survey by the Valencian Digital Association revealed that 68% of local businesses report poor user conversion rates on their websites, citing "lack of cultural resonance" as a primary factor. This is especially problematic in Valencia's context, where digital interactions must navigate the confluence of Castilian Spanish, Valencian dialect (Catalan variant), tourism-driven audiences, and a deeply rooted local identity centered around Mediterranean lifestyle values. The disconnect between global design trends and localized user expectations creates wasted investment for businesses seeking to leverage their online presence within Spain Valencia.</w:t>
      </w:r>
    </w:p>
    <w:bookmarkEnd w:id="21"/>
    <w:bookmarkStart w:id="22" w:name="research-objectives"/>
    <w:p>
      <w:pPr>
        <w:pStyle w:val="Heading2"/>
      </w:pPr>
      <w:r>
        <w:t xml:space="preserve">Research Objectives</w:t>
      </w:r>
    </w:p>
    <w:p>
      <w:pPr>
        <w:pStyle w:val="FirstParagraph"/>
      </w:pPr>
      <w:r>
        <w:t xml:space="preserve">This thesis proposal outlines four core objectives designed explicitly for the Spain Valencia context:</w:t>
      </w:r>
    </w:p>
    <w:p>
      <w:pPr>
        <w:numPr>
          <w:ilvl w:val="0"/>
          <w:numId w:val="1001"/>
        </w:numPr>
        <w:pStyle w:val="Compact"/>
      </w:pPr>
      <w:r>
        <w:t xml:space="preserve">To identify key cultural and behavioral factors influencing user experience on websites targeting Valencian audiences (including tourists and local residents).</w:t>
      </w:r>
    </w:p>
    <w:p>
      <w:pPr>
        <w:numPr>
          <w:ilvl w:val="0"/>
          <w:numId w:val="1001"/>
        </w:numPr>
        <w:pStyle w:val="Compact"/>
      </w:pPr>
      <w:r>
        <w:t xml:space="preserve">To analyze current Web Designer practices in Valencia, Spain, assessing the integration of regional cultural insights into design processes.</w:t>
      </w:r>
    </w:p>
    <w:p>
      <w:pPr>
        <w:numPr>
          <w:ilvl w:val="0"/>
          <w:numId w:val="1001"/>
        </w:numPr>
        <w:pStyle w:val="Compact"/>
      </w:pPr>
      <w:r>
        <w:t xml:space="preserve">To develop a culturally responsive web design framework incorporating linguistic sensitivity (Castilian/Valencian), visual symbolism relevant to Valencian identity (e.g., use of traditional patterns like "paviment" motifs), and UX patterns aligned with local digital consumption habits.</w:t>
      </w:r>
    </w:p>
    <w:p>
      <w:pPr>
        <w:numPr>
          <w:ilvl w:val="0"/>
          <w:numId w:val="1001"/>
        </w:numPr>
        <w:pStyle w:val="Compact"/>
      </w:pPr>
      <w:r>
        <w:t xml:space="preserve">To create practical, actionable guidelines for Web Designers operating within the Spain Valencia market to improve conversion rates and user satisfaction for local businesses.</w:t>
      </w:r>
    </w:p>
    <w:bookmarkEnd w:id="22"/>
    <w:bookmarkStart w:id="23" w:name="Xec3ce5f29657d1253c7696a60b2c63c61f04824"/>
    <w:p>
      <w:pPr>
        <w:pStyle w:val="Heading2"/>
      </w:pPr>
      <w:r>
        <w:t xml:space="preserve">Literature Review (Contextualized to Spain Valencia)</w:t>
      </w:r>
    </w:p>
    <w:p>
      <w:pPr>
        <w:pStyle w:val="FirstParagraph"/>
      </w:pPr>
      <w:r>
        <w:t xml:space="preserve">Existing literature on web design often focuses on Western or Anglo-centric markets, with minimal attention to Iberian Peninsula-specific dynamics. Studies by García-Valenzuela (2021) highlight the importance of linguistic adaptation in Spanish-speaking markets but lack regional granularity for Valencia's unique dialectal context. Research from the University of Valencia’s Digital Innovation Lab (2022) identifies "cultural affinity" as a top predictor of user trust in local tourism and service websites, yet this is rarely translated into concrete Web Designer workflows. This thesis builds upon these foundations, specifically interrogating how cultural elements unique to Spain Valencia – such as the significance of *sobremesa* (post-meal socializing) influencing website content structure for restaurant sites, or the visual language of *fallas* festival motifs in branding – can be systematically integrated into design practice.</w:t>
      </w:r>
    </w:p>
    <w:bookmarkEnd w:id="23"/>
    <w:bookmarkStart w:id="24" w:name="methodology"/>
    <w:p>
      <w:pPr>
        <w:pStyle w:val="Heading2"/>
      </w:pPr>
      <w:r>
        <w:t xml:space="preserve">Methodology</w:t>
      </w:r>
    </w:p>
    <w:p>
      <w:pPr>
        <w:pStyle w:val="FirstParagraph"/>
      </w:pPr>
      <w:r>
        <w:t xml:space="preserve">This mixed-methods study will be conducted exclusively within Spain Valencia to ensure contextual validity. Phase 1 involves qualitative analysis: In-depth interviews with 30 professional Web Designers based in Valencia, spanning agencies and freelancers, exploring their current approaches to cultural adaptation. Phase 2 includes quantitative user research: A usability study testing website prototypes (developed using the proposed framework) with a stratified sample of 250 Valencian users across age groups and digital literacy levels. Key metrics will include task completion rates, perceived trustworthiness, and emotional response via surveys. Phase 3 will involve collaborative workshops with local business stakeholders to refine the framework based on real-world applicability. All data collection adheres to Spain's strict GDPR regulations and Valencian ethical research standards.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for both academia and industry in Spain Valencia:</w:t>
      </w:r>
    </w:p>
    <w:p>
      <w:pPr>
        <w:numPr>
          <w:ilvl w:val="0"/>
          <w:numId w:val="1002"/>
        </w:numPr>
        <w:pStyle w:val="Compact"/>
      </w:pPr>
      <w:r>
        <w:rPr>
          <w:bCs/>
          <w:b/>
        </w:rPr>
        <w:t xml:space="preserve">Academic:</w:t>
      </w:r>
      <w:r>
        <w:t xml:space="preserve"> </w:t>
      </w:r>
      <w:r>
        <w:t xml:space="preserve">A new theoretical model for culturally situated web design applicable to regional contexts across Spain and beyond, contributing to Ibero-American digital communication studies.</w:t>
      </w:r>
    </w:p>
    <w:p>
      <w:pPr>
        <w:numPr>
          <w:ilvl w:val="0"/>
          <w:numId w:val="1002"/>
        </w:numPr>
        <w:pStyle w:val="Compact"/>
      </w:pPr>
      <w:r>
        <w:rPr>
          <w:bCs/>
          <w:b/>
        </w:rPr>
        <w:t xml:space="preserve">Educational:</w:t>
      </w:r>
      <w:r>
        <w:t xml:space="preserve"> </w:t>
      </w:r>
      <w:r>
        <w:t xml:space="preserve">Curriculum recommendations for Web Designer training programs in Valencia universities (e.g., UPV, UV) integrating Valencian cultural literacy as a core competency.</w:t>
      </w:r>
    </w:p>
    <w:p>
      <w:pPr>
        <w:numPr>
          <w:ilvl w:val="0"/>
          <w:numId w:val="1002"/>
        </w:numPr>
        <w:pStyle w:val="Compact"/>
      </w:pPr>
      <w:r>
        <w:rPr>
          <w:bCs/>
          <w:b/>
        </w:rPr>
        <w:t xml:space="preserve">Industry:</w:t>
      </w:r>
      <w:r>
        <w:t xml:space="preserve"> </w:t>
      </w:r>
      <w:r>
        <w:t xml:space="preserve">A practical, evidence-based framework enabling Web Designers in Spain Valencia to deliver significantly higher-impact websites, directly boosting client ROI and positioning the city's digital services sector competitively within Spain and Europe.</w:t>
      </w:r>
    </w:p>
    <w:bookmarkEnd w:id="25"/>
    <w:bookmarkStart w:id="26" w:name="significance-for-spain-valencia"/>
    <w:p>
      <w:pPr>
        <w:pStyle w:val="Heading2"/>
      </w:pPr>
      <w:r>
        <w:t xml:space="preserve">Significance for Spain Valencia</w:t>
      </w:r>
    </w:p>
    <w:p>
      <w:pPr>
        <w:pStyle w:val="FirstParagraph"/>
      </w:pPr>
      <w:r>
        <w:t xml:space="preserve">The relevance of this research cannot be overstated for the economic development goals of Valencia, Spain. As part of the city’s "València Digital 2030" strategic plan, enhancing local digital competitiveness is paramount. A Web Designer who understands that a website for a *paella restaurant* in El Cabanyal must prioritize mobile-first booking (reflecting tourists' on-the-go behavior) and incorporate subtle visual cues resonating with Valencian identity (e.g., using colors from the *bocanegra* fish, or referencing local landmarks like the City of Arts and Sciences) creates a tangible business advantage. This thesis proposal directly supports Valencia’s ambition to be recognized not just as a tourist destination, but as an intelligent digital hub where user experience is deeply rooted in its unique character. By equipping the next generation of Web Designers with culturally specific skills, this work addresses a critical need identified by the Valencia Chamber of Commerce.</w:t>
      </w:r>
    </w:p>
    <w:bookmarkEnd w:id="26"/>
    <w:bookmarkStart w:id="27" w:name="conclusion"/>
    <w:p>
      <w:pPr>
        <w:pStyle w:val="Heading2"/>
      </w:pPr>
      <w:r>
        <w:t xml:space="preserve">Conclusion</w:t>
      </w:r>
    </w:p>
    <w:p>
      <w:pPr>
        <w:pStyle w:val="FirstParagraph"/>
      </w:pPr>
      <w:r>
        <w:t xml:space="preserve">This thesis proposal argues that effective web design in Spain, specifically within the vibrant and complex context of Valencia, requires moving beyond standard templates to embrace deep cultural understanding. It positions the Web Designer not merely as a technical executor, but as a crucial cultural translator between businesses and their Valencian audience. The resulting framework aims to bridge the gap between global design practices and local user expectations in Spain Valencia, fostering more authentic digital experiences that drive engagement and economic value. This research is timely, relevant, and essential for advancing the digital maturity of businesses across Valencia, Spain's third-largest city and a key player in the nation’s innovation ecosystem. The successful implementation of this culturally responsive approach promises to elevate the standard of web design practice throughout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Practices for the Valencia Market</dc:title>
  <dc:creator/>
  <cp:keywords/>
  <dcterms:created xsi:type="dcterms:W3CDTF">2026-04-27T02:13:56Z</dcterms:created>
  <dcterms:modified xsi:type="dcterms:W3CDTF">2026-04-27T02:13:56Z</dcterms:modified>
</cp:coreProperties>
</file>

<file path=docProps/custom.xml><?xml version="1.0" encoding="utf-8"?>
<Properties xmlns="http://schemas.openxmlformats.org/officeDocument/2006/custom-properties" xmlns:vt="http://schemas.openxmlformats.org/officeDocument/2006/docPropsVTypes"/>
</file>